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BE3A0E">
        <w:rPr>
          <w:rFonts w:ascii="Calibri" w:eastAsia="Calibri" w:hAnsi="Calibri" w:cs="Times New Roman"/>
        </w:rPr>
        <w:t>ание 3а класса на пятницу 15.05.</w:t>
      </w:r>
      <w:r>
        <w:rPr>
          <w:rFonts w:ascii="Calibri" w:eastAsia="Calibri" w:hAnsi="Calibri" w:cs="Times New Roman"/>
        </w:rPr>
        <w:t>2020 г</w:t>
      </w:r>
      <w:r w:rsidRPr="006A62B3">
        <w:rPr>
          <w:rFonts w:ascii="Calibri" w:eastAsia="Calibri" w:hAnsi="Calibri" w:cs="Times New Roman"/>
        </w:rPr>
        <w:t xml:space="preserve">., классный руководитель </w:t>
      </w:r>
      <w:proofErr w:type="spellStart"/>
      <w:r w:rsidRPr="006A62B3">
        <w:rPr>
          <w:rFonts w:ascii="Calibri" w:eastAsia="Calibri" w:hAnsi="Calibri" w:cs="Times New Roman"/>
        </w:rPr>
        <w:t>Приезжева</w:t>
      </w:r>
      <w:proofErr w:type="spellEnd"/>
      <w:r w:rsidRPr="006A62B3">
        <w:rPr>
          <w:rFonts w:ascii="Calibri" w:eastAsia="Calibri" w:hAnsi="Calibri" w:cs="Times New Roman"/>
        </w:rPr>
        <w:t xml:space="preserve">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3118"/>
        <w:gridCol w:w="2197"/>
      </w:tblGrid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582" w:type="dxa"/>
          </w:tcPr>
          <w:p w:rsidR="00BE3A0E" w:rsidRPr="006813CE" w:rsidRDefault="00BE3A0E" w:rsidP="00BE3A0E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«Неопределённая  форма  глагола»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BE3A0E" w:rsidRPr="006813CE" w:rsidRDefault="00BE3A0E" w:rsidP="00BE3A0E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106 - 107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A0E" w:rsidRPr="006813CE" w:rsidRDefault="00BE3A0E" w:rsidP="00BE3A0E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181 - 183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C2681F" w:rsidRPr="00C2681F" w:rsidRDefault="00C2681F" w:rsidP="00C268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BE3A0E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4582" w:type="dxa"/>
          </w:tcPr>
          <w:p w:rsidR="00BE3A0E" w:rsidRPr="00BE3A0E" w:rsidRDefault="00BE3A0E" w:rsidP="00BE3A0E">
            <w:pPr>
              <w:rPr>
                <w:sz w:val="24"/>
                <w:szCs w:val="24"/>
                <w:lang w:eastAsia="ko-KR"/>
              </w:rPr>
            </w:pPr>
            <w:r w:rsidRPr="00BE3A0E">
              <w:rPr>
                <w:sz w:val="24"/>
                <w:szCs w:val="24"/>
                <w:lang w:eastAsia="ko-KR"/>
              </w:rPr>
              <w:t>Посмотреть   видео урок</w:t>
            </w:r>
          </w:p>
          <w:p w:rsidR="00BE3A0E" w:rsidRPr="00BE3A0E" w:rsidRDefault="00BE3A0E" w:rsidP="00BE3A0E">
            <w:pPr>
              <w:rPr>
                <w:sz w:val="24"/>
                <w:szCs w:val="24"/>
                <w:lang w:eastAsia="ko-KR"/>
              </w:rPr>
            </w:pPr>
            <w:r w:rsidRPr="00BE3A0E">
              <w:rPr>
                <w:sz w:val="24"/>
                <w:szCs w:val="24"/>
                <w:lang w:eastAsia="ko-KR"/>
              </w:rPr>
              <w:t xml:space="preserve">нарисовать в тетради  мишень для броска мяча </w:t>
            </w:r>
          </w:p>
          <w:p w:rsidR="00C2681F" w:rsidRPr="00C664F2" w:rsidRDefault="00BE3A0E" w:rsidP="00BE3A0E">
            <w:pPr>
              <w:rPr>
                <w:sz w:val="24"/>
                <w:szCs w:val="24"/>
                <w:lang w:eastAsia="ko-KR"/>
              </w:rPr>
            </w:pPr>
            <w:r w:rsidRPr="00BE3A0E">
              <w:rPr>
                <w:sz w:val="24"/>
                <w:szCs w:val="24"/>
                <w:lang w:eastAsia="ko-KR"/>
              </w:rPr>
              <w:t>Выполнить комплекс упражнений по ссылке (видео) https://www.youtube.com/watch?v=VRd6fVgNGQU</w:t>
            </w:r>
          </w:p>
        </w:tc>
        <w:tc>
          <w:tcPr>
            <w:tcW w:w="3118" w:type="dxa"/>
          </w:tcPr>
          <w:p w:rsidR="000D2C11" w:rsidRDefault="000D2C11" w:rsidP="009D2534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0D2C1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197" w:type="dxa"/>
          </w:tcPr>
          <w:p w:rsidR="000D2C11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</w:t>
            </w:r>
          </w:p>
          <w:p w:rsidR="000D2C11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окончания обучения в </w:t>
            </w:r>
            <w:proofErr w:type="gramStart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удалённой</w:t>
            </w:r>
            <w:proofErr w:type="gramEnd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4582" w:type="dxa"/>
          </w:tcPr>
          <w:p w:rsidR="00BE3A0E" w:rsidRDefault="00BE3A0E" w:rsidP="00BE3A0E">
            <w:pPr>
              <w:rPr>
                <w:rFonts w:ascii="Times New Roman" w:hAnsi="Times New Roman" w:cs="Times New Roman"/>
              </w:rPr>
            </w:pPr>
            <w:r>
              <w:t xml:space="preserve">Виды треугольников.   </w:t>
            </w:r>
          </w:p>
          <w:p w:rsidR="00C2681F" w:rsidRPr="00BE3A0E" w:rsidRDefault="00BE3A0E" w:rsidP="00BE3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с.73-74</w:t>
            </w:r>
            <w:r>
              <w:rPr>
                <w:rFonts w:ascii="Times New Roman" w:hAnsi="Times New Roman" w:cs="Times New Roman"/>
              </w:rPr>
              <w:t xml:space="preserve">  №4,5,8</w:t>
            </w:r>
          </w:p>
        </w:tc>
        <w:tc>
          <w:tcPr>
            <w:tcW w:w="3118" w:type="dxa"/>
          </w:tcPr>
          <w:p w:rsidR="00C2681F" w:rsidRDefault="00C2681F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</w:t>
            </w:r>
            <w:r w:rsidR="00AF104D">
              <w:rPr>
                <w:rFonts w:ascii="Times New Roman" w:eastAsia="Calibri" w:hAnsi="Times New Roman" w:cs="Times New Roman"/>
              </w:rPr>
              <w:t xml:space="preserve">тавить   фото работы  в  тетрадке </w:t>
            </w: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BE3A0E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4582" w:type="dxa"/>
          </w:tcPr>
          <w:p w:rsidR="00C2681F" w:rsidRPr="006A62B3" w:rsidRDefault="00BE3A0E" w:rsidP="00A8768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«Матрёшка» Обучение поэтапному рисованию</w:t>
            </w: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фото рисунка 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BE3A0E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</w:tr>
    </w:tbl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</w:p>
    <w:p w:rsidR="00C2681F" w:rsidRDefault="00C2681F" w:rsidP="00C2681F"/>
    <w:p w:rsidR="00EA4831" w:rsidRDefault="00EA4831"/>
    <w:sectPr w:rsidR="00EA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82"/>
    <w:rsid w:val="000D2C11"/>
    <w:rsid w:val="00834C82"/>
    <w:rsid w:val="00A87683"/>
    <w:rsid w:val="00AF104D"/>
    <w:rsid w:val="00BE3A0E"/>
    <w:rsid w:val="00C2681F"/>
    <w:rsid w:val="00E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2020-04-16T12:45:00Z</dcterms:created>
  <dcterms:modified xsi:type="dcterms:W3CDTF">2020-05-13T10:13:00Z</dcterms:modified>
</cp:coreProperties>
</file>