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8B3" w:rsidRDefault="00DF18B3" w:rsidP="00AB1F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6388">
        <w:rPr>
          <w:rFonts w:ascii="Times New Roman" w:hAnsi="Times New Roman" w:cs="Times New Roman"/>
          <w:b/>
          <w:bCs/>
          <w:sz w:val="24"/>
          <w:szCs w:val="24"/>
          <w:u w:val="single"/>
        </w:rPr>
        <w:t>РАБОЧАЯ ПРОГРАММА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DE63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ПО АЛГЕБРЕ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И НАЧАЛАМ АНАЛИЗА </w:t>
      </w:r>
    </w:p>
    <w:p w:rsidR="00DF18B3" w:rsidRPr="00DE6388" w:rsidRDefault="00973F54" w:rsidP="00AB1F33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DF18B3" w:rsidRPr="00DE63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1 класс </w:t>
      </w:r>
    </w:p>
    <w:p w:rsidR="00DF18B3" w:rsidRPr="00DE6388" w:rsidRDefault="00DF18B3" w:rsidP="00DE63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38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DF18B3" w:rsidRPr="00DE6388" w:rsidRDefault="00DF18B3" w:rsidP="00DE6388">
      <w:pPr>
        <w:widowControl w:val="0"/>
        <w:spacing w:line="240" w:lineRule="auto"/>
        <w:ind w:left="360" w:hanging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 xml:space="preserve">Рабочая  программа по алгебре </w:t>
      </w:r>
      <w:r w:rsidR="00AE23DA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ориентирована на учащихся 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t>11 классов и реализуется на основе следующих документов:</w:t>
      </w:r>
    </w:p>
    <w:p w:rsidR="00DF18B3" w:rsidRPr="00DE6388" w:rsidRDefault="00DF18B3" w:rsidP="006029B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Федеральный компонент государственного образовательного стандарта начального общего, основного общего и среднего (полного) общего образования (Приказ МО РФ от 05.03.2004 №1089).</w:t>
      </w:r>
    </w:p>
    <w:p w:rsidR="00DF18B3" w:rsidRPr="00DE6388" w:rsidRDefault="00DF18B3" w:rsidP="006029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Федеральный базисный учебный план для среднего (полного) общего образования (Приложение к приказу Минобразования России от 09.03.2004 № 1312).</w:t>
      </w:r>
    </w:p>
    <w:p w:rsidR="00DF18B3" w:rsidRPr="00DE6388" w:rsidRDefault="00DF18B3" w:rsidP="006029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Фундаментальное ядро содержания общего образования.</w:t>
      </w:r>
    </w:p>
    <w:p w:rsidR="00DF18B3" w:rsidRPr="00DE6388" w:rsidRDefault="00DF18B3" w:rsidP="006029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Программа для общеобразовательных учреждений- Алгебра и начала анализа 10-11. Сост. Бурмистрова Т.А. М.:Просвещение, 2010г.</w:t>
      </w:r>
    </w:p>
    <w:p w:rsidR="00DF18B3" w:rsidRPr="00DE6388" w:rsidRDefault="00DF18B3" w:rsidP="006029BF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Алгебра и начала анализа: Учеб. для 10–11 кл. общеобразоват. учреждений /А.Н. Колмогоров, А.М. Абрамов, Ю.П. Дудницын и др.;    Под. ред. А.Н. Колмогорова. – М.: Просвещение, 2011.</w:t>
      </w:r>
    </w:p>
    <w:p w:rsidR="00973F54" w:rsidRPr="00551FD6" w:rsidRDefault="00973F54" w:rsidP="00973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FD6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Цели обучения: </w:t>
      </w:r>
    </w:p>
    <w:p w:rsidR="00973F54" w:rsidRPr="00551FD6" w:rsidRDefault="00973F54" w:rsidP="00973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color w:val="333399"/>
          <w:sz w:val="24"/>
          <w:szCs w:val="24"/>
          <w:u w:val="single"/>
        </w:rPr>
      </w:pPr>
      <w:r w:rsidRPr="00551FD6">
        <w:rPr>
          <w:rFonts w:ascii="Times New Roman" w:hAnsi="Times New Roman" w:cs="Times New Roman"/>
          <w:sz w:val="24"/>
          <w:szCs w:val="24"/>
        </w:rPr>
        <w:t>формирование у обучающихся гражданской ответственности и правового самосознания, духовности и культуры, самостоятельности, инициативности, способности к успешной социализации в обществе;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дифференциация обучения с широкими и гибкими возможностями построения старшеклассниками индивидуальных образовательных программ в соответствии с их способностями, склонностями и потребностями;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обеспечение обучающимся равных возможностей для их последующего профессионального образования и профессиональной деятельности, в том числе с учётом  реальных потребностей  рынка труда.</w:t>
      </w:r>
    </w:p>
    <w:p w:rsidR="00973F54" w:rsidRPr="00551FD6" w:rsidRDefault="00973F54" w:rsidP="00973F5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3F54" w:rsidRPr="00551FD6" w:rsidRDefault="00973F54" w:rsidP="00973F5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FD6">
        <w:rPr>
          <w:rFonts w:ascii="Times New Roman" w:hAnsi="Times New Roman" w:cs="Times New Roman"/>
          <w:b/>
          <w:sz w:val="24"/>
          <w:szCs w:val="24"/>
          <w:u w:val="single"/>
        </w:rPr>
        <w:t>Задачи обучения:</w:t>
      </w:r>
    </w:p>
    <w:p w:rsidR="00973F54" w:rsidRPr="00551FD6" w:rsidRDefault="00973F54" w:rsidP="00973F5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- приобретение математических знаний  и умений;</w:t>
      </w:r>
    </w:p>
    <w:p w:rsidR="00973F54" w:rsidRPr="00551FD6" w:rsidRDefault="00973F54" w:rsidP="00973F5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-овладение обобщенными способами мыслительной, творческой деятельности</w:t>
      </w:r>
    </w:p>
    <w:p w:rsidR="00973F54" w:rsidRPr="00551FD6" w:rsidRDefault="00973F54" w:rsidP="00973F5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-освоение компетенций: учебно-познавательной, коммуникативной,</w:t>
      </w:r>
    </w:p>
    <w:p w:rsidR="00973F54" w:rsidRPr="00551FD6" w:rsidRDefault="00973F54" w:rsidP="00973F5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рефлексивной, личностного саморазвития ценностно-ориентационной и профессионально-трудового выбора.</w:t>
      </w:r>
    </w:p>
    <w:p w:rsidR="00973F54" w:rsidRPr="00551FD6" w:rsidRDefault="00973F54" w:rsidP="00973F54">
      <w:pPr>
        <w:overflowPunct w:val="0"/>
        <w:autoSpaceDE w:val="0"/>
        <w:autoSpaceDN w:val="0"/>
        <w:adjustRightInd w:val="0"/>
        <w:spacing w:after="0" w:line="240" w:lineRule="auto"/>
        <w:ind w:right="5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1FD6">
        <w:rPr>
          <w:rFonts w:ascii="Times New Roman" w:hAnsi="Times New Roman" w:cs="Times New Roman"/>
          <w:b/>
          <w:sz w:val="24"/>
          <w:szCs w:val="24"/>
          <w:u w:val="single"/>
        </w:rPr>
        <w:t>СОДЕРЖАНИЕ КУРСА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 xml:space="preserve">1.Повторение. Определение производной, производные тригонометрических функций, 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>правила вычисления производных, применени</w:t>
      </w:r>
      <w:r>
        <w:rPr>
          <w:rFonts w:ascii="Times New Roman" w:hAnsi="Times New Roman" w:cs="Times New Roman"/>
          <w:b/>
          <w:bCs/>
          <w:sz w:val="24"/>
          <w:szCs w:val="24"/>
        </w:rPr>
        <w:t>е производной.(5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1FD6">
        <w:rPr>
          <w:rFonts w:ascii="Times New Roman" w:hAnsi="Times New Roman" w:cs="Times New Roman"/>
          <w:bCs/>
          <w:sz w:val="24"/>
          <w:szCs w:val="24"/>
        </w:rPr>
        <w:t xml:space="preserve">     Производная. Производная тригонометрических функции. Правила дифференцирования. Производные некоторых элементарных функций. Геометрический смысл производной.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определение и обозначение производной;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иметь представление о механическом смысле производной;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основные правила дифференцирования;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формулы производных элементарных функций;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понимать геометрический смысл производной;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уравнение касательной.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находить производные заданных функций;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значение производной функции в точке;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применять правила дифференцирования и таблицу производных элементарных функций при выполнении упражнений;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записывать уравнение касательной к графику функции </w:t>
      </w:r>
      <w:r w:rsidRPr="00551FD6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551FD6">
        <w:rPr>
          <w:rFonts w:ascii="Times New Roman" w:hAnsi="Times New Roman" w:cs="Times New Roman"/>
          <w:sz w:val="24"/>
          <w:szCs w:val="24"/>
        </w:rPr>
        <w:t>(</w:t>
      </w:r>
      <w:r w:rsidRPr="00551FD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51FD6">
        <w:rPr>
          <w:rFonts w:ascii="Times New Roman" w:hAnsi="Times New Roman" w:cs="Times New Roman"/>
          <w:sz w:val="24"/>
          <w:szCs w:val="24"/>
        </w:rPr>
        <w:t>) в точке.</w:t>
      </w:r>
      <w:r w:rsidRPr="00551FD6">
        <w:rPr>
          <w:rFonts w:ascii="Times New Roman" w:hAnsi="Times New Roman" w:cs="Times New Roman"/>
          <w:vanish/>
          <w:sz w:val="24"/>
          <w:szCs w:val="24"/>
        </w:rPr>
        <w:t xml:space="preserve">() также задачи на известные учащимся зависимости между величинами 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Первообразная. (8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>ч)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1FD6">
        <w:rPr>
          <w:rFonts w:ascii="Times New Roman" w:hAnsi="Times New Roman" w:cs="Times New Roman"/>
          <w:bCs/>
          <w:sz w:val="24"/>
          <w:szCs w:val="24"/>
        </w:rPr>
        <w:t>Первообразная. Правила нахождения первообразной.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1FD6">
        <w:rPr>
          <w:rFonts w:ascii="Times New Roman" w:hAnsi="Times New Roman" w:cs="Times New Roman"/>
          <w:i/>
          <w:sz w:val="24"/>
          <w:szCs w:val="24"/>
        </w:rPr>
        <w:t>Контрольная работа № 1 по теме: «</w:t>
      </w:r>
      <w:r w:rsidRPr="00551FD6">
        <w:rPr>
          <w:rFonts w:ascii="Times New Roman" w:hAnsi="Times New Roman" w:cs="Times New Roman"/>
          <w:bCs/>
          <w:i/>
          <w:sz w:val="24"/>
          <w:szCs w:val="24"/>
        </w:rPr>
        <w:t>Первообразная</w:t>
      </w:r>
      <w:r w:rsidRPr="00551FD6">
        <w:rPr>
          <w:rFonts w:ascii="Times New Roman" w:hAnsi="Times New Roman" w:cs="Times New Roman"/>
          <w:i/>
          <w:sz w:val="24"/>
          <w:szCs w:val="24"/>
        </w:rPr>
        <w:t>»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определение первообразной;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правила нахождения первообразных основных элементарных    функций;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применять таблицу первообразных при решении упражнений;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Интеграл. (9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1FD6">
        <w:rPr>
          <w:rFonts w:ascii="Times New Roman" w:hAnsi="Times New Roman" w:cs="Times New Roman"/>
          <w:bCs/>
          <w:sz w:val="24"/>
          <w:szCs w:val="24"/>
        </w:rPr>
        <w:t>Площадь криволинейной трапеции и интеграла.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1FD6">
        <w:rPr>
          <w:rFonts w:ascii="Times New Roman" w:hAnsi="Times New Roman" w:cs="Times New Roman"/>
          <w:i/>
          <w:sz w:val="24"/>
          <w:szCs w:val="24"/>
        </w:rPr>
        <w:t>Контрольная работа № 2 по теме: «</w:t>
      </w:r>
      <w:r w:rsidRPr="00551FD6">
        <w:rPr>
          <w:rFonts w:ascii="Times New Roman" w:hAnsi="Times New Roman" w:cs="Times New Roman"/>
          <w:bCs/>
          <w:i/>
          <w:sz w:val="24"/>
          <w:szCs w:val="24"/>
        </w:rPr>
        <w:t>Интеграл</w:t>
      </w:r>
      <w:r w:rsidRPr="00551FD6">
        <w:rPr>
          <w:rFonts w:ascii="Times New Roman" w:hAnsi="Times New Roman" w:cs="Times New Roman"/>
          <w:i/>
          <w:sz w:val="24"/>
          <w:szCs w:val="24"/>
        </w:rPr>
        <w:t>»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формулу Ньютона-Лейбница.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       изображать криволинейную трапецию;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       применять формулу Ньютона-Лейбница при решении упражнений.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Обобщение понятия степени.(9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1FD6">
        <w:rPr>
          <w:rFonts w:ascii="Times New Roman" w:hAnsi="Times New Roman" w:cs="Times New Roman"/>
          <w:bCs/>
          <w:sz w:val="24"/>
          <w:szCs w:val="24"/>
        </w:rPr>
        <w:t>Степенная функция, её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1FD6">
        <w:rPr>
          <w:rFonts w:ascii="Times New Roman" w:hAnsi="Times New Roman" w:cs="Times New Roman"/>
          <w:i/>
          <w:sz w:val="24"/>
          <w:szCs w:val="24"/>
        </w:rPr>
        <w:t>Контрольная работа № 3 по теме: «</w:t>
      </w:r>
      <w:r w:rsidRPr="00551FD6">
        <w:rPr>
          <w:rFonts w:ascii="Times New Roman" w:hAnsi="Times New Roman" w:cs="Times New Roman"/>
          <w:bCs/>
          <w:i/>
          <w:sz w:val="24"/>
          <w:szCs w:val="24"/>
        </w:rPr>
        <w:t>Обобщение понятия степени.</w:t>
      </w:r>
      <w:r w:rsidRPr="00551FD6">
        <w:rPr>
          <w:rFonts w:ascii="Times New Roman" w:hAnsi="Times New Roman" w:cs="Times New Roman"/>
          <w:i/>
          <w:sz w:val="24"/>
          <w:szCs w:val="24"/>
        </w:rPr>
        <w:t>»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свойства степенной функции во всех её разновидностях;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определение  и свойства взаимно обратных функций;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определения равносильных уравнений и уравнения-следствия;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понимать причину появления посторонних корней и потери корней;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что при возведении в натуральную степень обеих частей уравнения получается уравнение – следствие;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 решении неравенства можно выполнять только равносильные преобразования;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что следует избегать деления обеих частей уравнения(неравенства) на выражение с неизвестным.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 xml:space="preserve"> Уметь: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    схематически строить график степенной функции в зависимости      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      от принадлежности показателя степени;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перечислять свойства;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выполнять преобразования уравнений, приводящие к уравнениям-следствиям;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решать иррациональные уравнения и неравенства. 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>Показательна</w:t>
      </w:r>
      <w:r>
        <w:rPr>
          <w:rFonts w:ascii="Times New Roman" w:hAnsi="Times New Roman" w:cs="Times New Roman"/>
          <w:b/>
          <w:bCs/>
          <w:sz w:val="24"/>
          <w:szCs w:val="24"/>
        </w:rPr>
        <w:t>я и логарифмическая функции. (15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Показательная функция, её свойства и график. Показательные уравнения. Показательные неравенства. Системы показательных уравнений и неравенств.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Логарифмы. Свойства логарифмов. Десятичные и натуральные логарифмы. Логарифмическая функция, её свойства и график. Логарифмические уравнения. Логарифмические неравенства.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1FD6">
        <w:rPr>
          <w:rFonts w:ascii="Times New Roman" w:hAnsi="Times New Roman" w:cs="Times New Roman"/>
          <w:i/>
          <w:sz w:val="24"/>
          <w:szCs w:val="24"/>
        </w:rPr>
        <w:t>Контрольная работа №4 по теме: «Показательная и логарифмическая функции»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определение и свойства показательной функции;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способы решения показательных уравнений.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lastRenderedPageBreak/>
        <w:t>понятие логарифма числа и основное логарифмическое тождество;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основные свойства логарифмов;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понятие десятичного и натурального логарифмов;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определение логарифмической функции;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свойства логарифмической функции и её график.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уметь строить график показательной функции в зависимости от значения основания а;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описывать по графику свойства;</w:t>
      </w:r>
      <w:r w:rsidRPr="00551FD6">
        <w:rPr>
          <w:rFonts w:ascii="Times New Roman" w:hAnsi="Times New Roman" w:cs="Times New Roman"/>
          <w:vanish/>
          <w:sz w:val="24"/>
          <w:szCs w:val="24"/>
        </w:rPr>
        <w:t xml:space="preserve">() также задачи на известные учащимся зависимости между величинами 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применять знания о свойствах показательной функции к решению прикладных задач;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решать уравнения, используя тождественные преобразования на основе свойств степени, с помощью разложения на множители выражений, содержащих степени, применяя способ замены неизвестной степени новым неизвестным;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решать показательные неравенства на основе свойств монотонности показательной функции;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решать системы показательных уравнений и неравенств.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применять свойства логарифмов для  преобразований логарифмических выражений;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применять формулу перехода от логарифма по одному основанию к логарифму по другому основанию;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применять свойства логарифмической функции при сравнении значений выражений и решении простейших логарифмических уравнений и неравенств;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решать различные логарифмические уравнения и их системы с использованием свойств логарифмов и общих методов решения уравнений;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ind w:left="424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решать логарифмические неравенства на основании свойств логарифмической функции.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51FD6">
        <w:rPr>
          <w:rFonts w:ascii="Times New Roman" w:hAnsi="Times New Roman" w:cs="Times New Roman"/>
          <w:b/>
          <w:bCs/>
          <w:sz w:val="24"/>
          <w:szCs w:val="24"/>
        </w:rPr>
        <w:t>6. Производная показательн</w:t>
      </w:r>
      <w:r>
        <w:rPr>
          <w:rFonts w:ascii="Times New Roman" w:hAnsi="Times New Roman" w:cs="Times New Roman"/>
          <w:b/>
          <w:bCs/>
          <w:sz w:val="24"/>
          <w:szCs w:val="24"/>
        </w:rPr>
        <w:t>ая и логарифмическая функции.(12</w:t>
      </w:r>
      <w:r w:rsidRPr="00551FD6">
        <w:rPr>
          <w:rFonts w:ascii="Times New Roman" w:hAnsi="Times New Roman" w:cs="Times New Roman"/>
          <w:b/>
          <w:bCs/>
          <w:sz w:val="24"/>
          <w:szCs w:val="24"/>
        </w:rPr>
        <w:t xml:space="preserve"> ч)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Производная показательной функции. 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 Производная логарифмической функции. 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 Производная степенной функции  для любого показателя. 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51FD6">
        <w:rPr>
          <w:rFonts w:ascii="Times New Roman" w:hAnsi="Times New Roman" w:cs="Times New Roman"/>
          <w:i/>
          <w:sz w:val="24"/>
          <w:szCs w:val="24"/>
        </w:rPr>
        <w:t>Контрольная работа №5 по теме: «Производная показательной и логарифмической функции»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 xml:space="preserve">Знать: 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производные  показательных функций;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производные  логарифмических  функций;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производную степенной функции  для любого показателя.</w:t>
      </w:r>
    </w:p>
    <w:p w:rsidR="00973F54" w:rsidRPr="00551FD6" w:rsidRDefault="00973F54" w:rsidP="00973F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вычислять производные  показательных функций;</w:t>
      </w:r>
    </w:p>
    <w:p w:rsidR="00973F54" w:rsidRPr="00551FD6" w:rsidRDefault="00973F54" w:rsidP="00973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     вычислять производные  логарифмических  функций;</w:t>
      </w:r>
    </w:p>
    <w:p w:rsidR="00973F54" w:rsidRPr="00551FD6" w:rsidRDefault="00973F54" w:rsidP="00973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      вычислять производную степенной функции  для любого показателя;</w:t>
      </w:r>
    </w:p>
    <w:p w:rsidR="00973F54" w:rsidRPr="00551FD6" w:rsidRDefault="00973F54" w:rsidP="00973F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      решать простейшие дифференциальные уравнения.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Pr="00551FD6">
        <w:rPr>
          <w:rFonts w:ascii="Times New Roman" w:hAnsi="Times New Roman" w:cs="Times New Roman"/>
          <w:b/>
          <w:sz w:val="24"/>
          <w:szCs w:val="24"/>
        </w:rPr>
        <w:t>Э</w:t>
      </w:r>
      <w:r>
        <w:rPr>
          <w:rFonts w:ascii="Times New Roman" w:hAnsi="Times New Roman" w:cs="Times New Roman"/>
          <w:b/>
          <w:sz w:val="24"/>
          <w:szCs w:val="24"/>
        </w:rPr>
        <w:t>лементы теории вероятностей. (10</w:t>
      </w:r>
      <w:r w:rsidRPr="00551FD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973F54" w:rsidRPr="00551FD6" w:rsidRDefault="00973F54" w:rsidP="00973F5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51FD6">
        <w:rPr>
          <w:rFonts w:ascii="Times New Roman" w:hAnsi="Times New Roman" w:cs="Times New Roman"/>
          <w:bCs/>
          <w:sz w:val="24"/>
          <w:szCs w:val="24"/>
        </w:rPr>
        <w:t xml:space="preserve">Комбинаторные задачи. Перестановки. Размещения. Сочетания и их свойства. Биноминальная формула Ньютона. 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73F54" w:rsidRPr="00551FD6" w:rsidRDefault="00973F54" w:rsidP="00973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понятия перестановки, размещения, сочетания,</w:t>
      </w:r>
    </w:p>
    <w:p w:rsidR="00973F54" w:rsidRPr="00551FD6" w:rsidRDefault="00973F54" w:rsidP="00973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комбинаторные правила умножения;</w:t>
      </w:r>
    </w:p>
    <w:p w:rsidR="00973F54" w:rsidRPr="00551FD6" w:rsidRDefault="00973F54" w:rsidP="00973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приёмы решения комбинаторных задач умножением.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3F54" w:rsidRDefault="00973F54" w:rsidP="00973F5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решать комбинаторные задачи методом полного перебора вариантов.</w:t>
      </w:r>
      <w:r>
        <w:rPr>
          <w:rFonts w:ascii="Times New Roman" w:hAnsi="Times New Roman" w:cs="Times New Roman"/>
          <w:sz w:val="24"/>
          <w:szCs w:val="24"/>
        </w:rPr>
        <w:br/>
      </w:r>
      <w:r w:rsidRPr="00490810">
        <w:rPr>
          <w:rFonts w:ascii="Times New Roman" w:hAnsi="Times New Roman" w:cs="Times New Roman"/>
          <w:sz w:val="24"/>
          <w:szCs w:val="24"/>
        </w:rPr>
        <w:t>Контрольная работа №6</w:t>
      </w:r>
    </w:p>
    <w:p w:rsidR="00973F54" w:rsidRDefault="00973F54" w:rsidP="00973F5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DF9">
        <w:rPr>
          <w:rFonts w:ascii="Times New Roman" w:hAnsi="Times New Roman" w:cs="Times New Roman"/>
          <w:b/>
          <w:sz w:val="24"/>
          <w:szCs w:val="24"/>
        </w:rPr>
        <w:t>8.Равносильность уравнений и неравенств. Основные методы решения.</w:t>
      </w:r>
      <w:r>
        <w:rPr>
          <w:rFonts w:ascii="Times New Roman" w:hAnsi="Times New Roman" w:cs="Times New Roman"/>
          <w:b/>
          <w:sz w:val="24"/>
          <w:szCs w:val="24"/>
        </w:rPr>
        <w:t>(12ч)</w:t>
      </w:r>
    </w:p>
    <w:p w:rsidR="00973F54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Знать: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375158">
        <w:rPr>
          <w:rFonts w:ascii="Times New Roman" w:hAnsi="Times New Roman" w:cs="Times New Roman"/>
          <w:sz w:val="24"/>
          <w:szCs w:val="24"/>
        </w:rPr>
        <w:t>определение равносильных уравнений и неравенств</w:t>
      </w:r>
      <w:r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973F54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Уметь: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75158">
        <w:rPr>
          <w:rFonts w:ascii="Times New Roman" w:hAnsi="Times New Roman" w:cs="Times New Roman"/>
          <w:sz w:val="24"/>
          <w:szCs w:val="24"/>
        </w:rPr>
        <w:t>Решать</w:t>
      </w:r>
      <w:r>
        <w:rPr>
          <w:rFonts w:ascii="Times New Roman" w:hAnsi="Times New Roman" w:cs="Times New Roman"/>
          <w:sz w:val="24"/>
          <w:szCs w:val="24"/>
        </w:rPr>
        <w:t xml:space="preserve"> комбинированные уравнения, неравенства и системы нестандартного вида.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Повторение. (21</w:t>
      </w:r>
      <w:r w:rsidRPr="00551FD6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i/>
          <w:sz w:val="24"/>
          <w:szCs w:val="24"/>
        </w:rPr>
        <w:t>Контрольная работа №</w:t>
      </w:r>
      <w:r>
        <w:rPr>
          <w:rFonts w:ascii="Times New Roman" w:hAnsi="Times New Roman" w:cs="Times New Roman"/>
          <w:i/>
          <w:sz w:val="24"/>
          <w:szCs w:val="24"/>
        </w:rPr>
        <w:t>7-№8 (диагностическая, пробная)</w:t>
      </w:r>
    </w:p>
    <w:p w:rsidR="00973F54" w:rsidRPr="00551FD6" w:rsidRDefault="00973F54" w:rsidP="00973F5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Корень степени  </w:t>
      </w:r>
      <w:r w:rsidRPr="00551FD6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51FD6">
        <w:rPr>
          <w:rFonts w:ascii="Times New Roman" w:hAnsi="Times New Roman" w:cs="Times New Roman"/>
          <w:sz w:val="24"/>
          <w:szCs w:val="24"/>
        </w:rPr>
        <w:t xml:space="preserve">. Степень с рациональным показателем.  Логарифм. 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Синус, косинус, тангенс, котангенс. Прогрессии.Общие приемы решения уравнений. Решение уравнений. Системы уравнений с двумя переменными. Неравенства с одной переменной. 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Область определения функции. Область значений функции. 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Периодичность. Четность (нечетность). Возрастание (убывание). 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Экстремумы. Наибольшее (наименьшее) значение. Графики функций. 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Производная. Исследование функции с помощью производной. </w:t>
      </w:r>
    </w:p>
    <w:p w:rsidR="00973F54" w:rsidRPr="00551FD6" w:rsidRDefault="00973F54" w:rsidP="00973F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определять значение функции по значению аргумента при различных способах задания функции;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строить графики изученных функций;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рациональным показателем, логарифма, используя при необходимости вычислительные устройства; пользоваться оценкой и прикидкой при практических расчетах;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 xml:space="preserve">вычислять значения числовых и буквенных выражений, осуществляя необходимые подстановки и преобразования; 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вычислять производные и первообразные элементарных функций, используя справочные материалы;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исследовать в простейших случаях функции на монотонность, находить наибольшие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системы.</w:t>
      </w:r>
    </w:p>
    <w:p w:rsidR="00973F54" w:rsidRPr="00551FD6" w:rsidRDefault="00973F54" w:rsidP="00973F54">
      <w:pPr>
        <w:spacing w:after="0" w:line="240" w:lineRule="auto"/>
        <w:ind w:left="720" w:hanging="360"/>
        <w:rPr>
          <w:rFonts w:ascii="Times New Roman" w:hAnsi="Times New Roman" w:cs="Times New Roman"/>
          <w:b/>
          <w:sz w:val="24"/>
          <w:szCs w:val="24"/>
        </w:rPr>
      </w:pPr>
      <w:r w:rsidRPr="00551FD6">
        <w:rPr>
          <w:rFonts w:ascii="Times New Roman" w:hAnsi="Times New Roman" w:cs="Times New Roman"/>
          <w:b/>
          <w:sz w:val="24"/>
          <w:szCs w:val="24"/>
        </w:rPr>
        <w:t>использовать приобретенные знания и умения в практической    деятельности и повседневной жизни для: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устройства.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описания с помощью функций различных зависимостей, представления их графически, интерпретации графиков;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решения прикладных задач, в том числе социально-экономических и физических, на наибольшие и наименьшие значения, на нахождение скорости и ускорения.</w:t>
      </w:r>
    </w:p>
    <w:p w:rsidR="00973F54" w:rsidRPr="00551FD6" w:rsidRDefault="00973F54" w:rsidP="00973F5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51FD6">
        <w:rPr>
          <w:rFonts w:ascii="Times New Roman" w:hAnsi="Times New Roman" w:cs="Times New Roman"/>
          <w:sz w:val="24"/>
          <w:szCs w:val="24"/>
        </w:rPr>
        <w:t>построения и исследования простейших математических моделей.</w:t>
      </w:r>
    </w:p>
    <w:p w:rsidR="00973F54" w:rsidRPr="00551FD6" w:rsidRDefault="00973F54" w:rsidP="00973F54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</w:p>
    <w:p w:rsidR="00973F54" w:rsidRPr="00551FD6" w:rsidRDefault="00973F54" w:rsidP="00973F54">
      <w:pPr>
        <w:spacing w:after="0" w:line="24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</w:p>
    <w:p w:rsidR="00973F54" w:rsidRPr="00551FD6" w:rsidRDefault="00973F54" w:rsidP="005C2C52">
      <w:pPr>
        <w:spacing w:after="0" w:line="360" w:lineRule="auto"/>
        <w:ind w:left="1353"/>
        <w:jc w:val="center"/>
        <w:rPr>
          <w:rFonts w:ascii="Times New Roman" w:hAnsi="Times New Roman" w:cs="Times New Roman"/>
          <w:b/>
          <w:u w:val="single"/>
        </w:rPr>
      </w:pPr>
      <w:r w:rsidRPr="00551FD6">
        <w:rPr>
          <w:rFonts w:ascii="Times New Roman" w:hAnsi="Times New Roman" w:cs="Times New Roman"/>
          <w:b/>
          <w:u w:val="single"/>
        </w:rPr>
        <w:t>Учебно-тематический план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816"/>
        <w:gridCol w:w="1882"/>
        <w:gridCol w:w="1665"/>
      </w:tblGrid>
      <w:tr w:rsidR="00973F54" w:rsidRPr="0091479F" w:rsidTr="0091479F">
        <w:tc>
          <w:tcPr>
            <w:tcW w:w="5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479F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816" w:type="dxa"/>
          </w:tcPr>
          <w:p w:rsidR="00973F54" w:rsidRPr="0091479F" w:rsidRDefault="00973F54" w:rsidP="00973F5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1479F">
              <w:rPr>
                <w:rFonts w:ascii="Times New Roman" w:hAnsi="Times New Roman" w:cs="Times New Roman"/>
              </w:rPr>
              <w:t>Самостоятельные работы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240" w:lineRule="auto"/>
              <w:ind w:left="113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Контрольные</w:t>
            </w:r>
            <w:r w:rsidR="0091479F" w:rsidRPr="0091479F">
              <w:rPr>
                <w:rFonts w:ascii="Times New Roman" w:hAnsi="Times New Roman" w:cs="Times New Roman"/>
              </w:rPr>
              <w:t xml:space="preserve"> </w:t>
            </w:r>
            <w:r w:rsidRPr="0091479F">
              <w:rPr>
                <w:rFonts w:ascii="Times New Roman" w:hAnsi="Times New Roman" w:cs="Times New Roman"/>
              </w:rPr>
              <w:t>работы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73F54">
            <w:pPr>
              <w:spacing w:after="0" w:line="360" w:lineRule="auto"/>
              <w:rPr>
                <w:rFonts w:ascii="Times New Roman" w:hAnsi="Times New Roman" w:cs="Times New Roman"/>
                <w:b/>
                <w:u w:val="single"/>
              </w:rPr>
            </w:pPr>
            <w:r w:rsidRPr="0091479F">
              <w:rPr>
                <w:rFonts w:ascii="Times New Roman" w:hAnsi="Times New Roman" w:cs="Times New Roman"/>
              </w:rPr>
              <w:t xml:space="preserve">Повторение. Определение производной, производные тригонометрических функций, </w:t>
            </w:r>
            <w:r w:rsidRPr="0091479F">
              <w:rPr>
                <w:rFonts w:ascii="Times New Roman" w:hAnsi="Times New Roman" w:cs="Times New Roman"/>
                <w:bCs/>
              </w:rPr>
              <w:t>правила вычисления производных, применение производной</w:t>
            </w:r>
          </w:p>
        </w:tc>
        <w:tc>
          <w:tcPr>
            <w:tcW w:w="816" w:type="dxa"/>
          </w:tcPr>
          <w:p w:rsidR="00973F54" w:rsidRPr="0091479F" w:rsidRDefault="005C2C52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147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914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1479F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  <w:bCs/>
              </w:rPr>
              <w:lastRenderedPageBreak/>
              <w:t>Первообразная</w:t>
            </w:r>
          </w:p>
        </w:tc>
        <w:tc>
          <w:tcPr>
            <w:tcW w:w="816" w:type="dxa"/>
          </w:tcPr>
          <w:p w:rsidR="00973F54" w:rsidRPr="0091479F" w:rsidRDefault="005C2C52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1479F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</w:rPr>
            </w:pPr>
            <w:r w:rsidRPr="0091479F">
              <w:rPr>
                <w:rFonts w:ascii="Times New Roman" w:hAnsi="Times New Roman" w:cs="Times New Roman"/>
                <w:bCs/>
              </w:rPr>
              <w:t>Интеграл</w:t>
            </w:r>
          </w:p>
        </w:tc>
        <w:tc>
          <w:tcPr>
            <w:tcW w:w="816" w:type="dxa"/>
          </w:tcPr>
          <w:p w:rsidR="00973F54" w:rsidRPr="0091479F" w:rsidRDefault="005C2C52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73F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91479F">
              <w:rPr>
                <w:rFonts w:ascii="Times New Roman" w:hAnsi="Times New Roman" w:cs="Times New Roman"/>
                <w:bCs/>
              </w:rPr>
              <w:t>Обобщение понятия степени</w:t>
            </w:r>
          </w:p>
        </w:tc>
        <w:tc>
          <w:tcPr>
            <w:tcW w:w="816" w:type="dxa"/>
          </w:tcPr>
          <w:p w:rsidR="00973F54" w:rsidRPr="0091479F" w:rsidRDefault="005C2C52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1479F">
            <w:pPr>
              <w:spacing w:after="0" w:line="240" w:lineRule="auto"/>
              <w:ind w:right="57"/>
              <w:rPr>
                <w:rFonts w:ascii="Times New Roman" w:hAnsi="Times New Roman" w:cs="Times New Roman"/>
                <w:bCs/>
              </w:rPr>
            </w:pPr>
            <w:r w:rsidRPr="0091479F">
              <w:rPr>
                <w:rFonts w:ascii="Times New Roman" w:hAnsi="Times New Roman" w:cs="Times New Roman"/>
                <w:bCs/>
              </w:rPr>
              <w:t>Показательная и логарифмическая функции</w:t>
            </w:r>
          </w:p>
        </w:tc>
        <w:tc>
          <w:tcPr>
            <w:tcW w:w="816" w:type="dxa"/>
          </w:tcPr>
          <w:p w:rsidR="00973F54" w:rsidRPr="0091479F" w:rsidRDefault="005C2C52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1479F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91479F">
              <w:rPr>
                <w:rFonts w:ascii="Times New Roman" w:hAnsi="Times New Roman" w:cs="Times New Roman"/>
                <w:bCs/>
              </w:rPr>
              <w:t>Производная показательной и логарифмической функции</w:t>
            </w:r>
          </w:p>
        </w:tc>
        <w:tc>
          <w:tcPr>
            <w:tcW w:w="816" w:type="dxa"/>
          </w:tcPr>
          <w:p w:rsidR="00973F54" w:rsidRPr="0091479F" w:rsidRDefault="005C2C52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73F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bCs/>
              </w:rPr>
            </w:pPr>
            <w:r w:rsidRPr="0091479F">
              <w:rPr>
                <w:rFonts w:ascii="Times New Roman" w:hAnsi="Times New Roman" w:cs="Times New Roman"/>
                <w:bCs/>
                <w:iCs/>
              </w:rPr>
              <w:t>Элементы комбинаторики, статистики и теории вероятностей</w:t>
            </w:r>
          </w:p>
        </w:tc>
        <w:tc>
          <w:tcPr>
            <w:tcW w:w="816" w:type="dxa"/>
          </w:tcPr>
          <w:p w:rsidR="00973F54" w:rsidRPr="0091479F" w:rsidRDefault="00F67D7B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73F54">
            <w:pPr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Равносильность уравнений и неравенств. Основные методы решения</w:t>
            </w:r>
          </w:p>
        </w:tc>
        <w:tc>
          <w:tcPr>
            <w:tcW w:w="816" w:type="dxa"/>
          </w:tcPr>
          <w:p w:rsidR="00973F54" w:rsidRPr="0091479F" w:rsidRDefault="00973F54" w:rsidP="00973F54">
            <w:pPr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rPr>
                <w:rFonts w:ascii="Times New Roman" w:hAnsi="Times New Roman" w:cs="Times New Roman"/>
              </w:rPr>
            </w:pP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73F5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Повторение и подготовка к ЕГЭ</w:t>
            </w:r>
          </w:p>
        </w:tc>
        <w:tc>
          <w:tcPr>
            <w:tcW w:w="816" w:type="dxa"/>
          </w:tcPr>
          <w:p w:rsidR="00973F54" w:rsidRPr="0091479F" w:rsidRDefault="00F67D7B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91479F">
              <w:rPr>
                <w:rFonts w:ascii="Times New Roman" w:hAnsi="Times New Roman" w:cs="Times New Roman"/>
              </w:rPr>
              <w:t>2</w:t>
            </w:r>
          </w:p>
        </w:tc>
      </w:tr>
      <w:tr w:rsidR="00973F54" w:rsidRPr="0091479F" w:rsidTr="0091479F">
        <w:tc>
          <w:tcPr>
            <w:tcW w:w="5665" w:type="dxa"/>
          </w:tcPr>
          <w:p w:rsidR="00973F54" w:rsidRPr="0091479F" w:rsidRDefault="00973F54" w:rsidP="00973F54">
            <w:pPr>
              <w:spacing w:after="0" w:line="240" w:lineRule="auto"/>
              <w:ind w:left="57" w:right="57" w:firstLine="720"/>
              <w:jc w:val="both"/>
              <w:rPr>
                <w:rFonts w:ascii="Times New Roman" w:hAnsi="Times New Roman" w:cs="Times New Roman"/>
                <w:b/>
              </w:rPr>
            </w:pPr>
            <w:r w:rsidRPr="0091479F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816" w:type="dxa"/>
          </w:tcPr>
          <w:p w:rsidR="00973F54" w:rsidRPr="0091479F" w:rsidRDefault="005C2C52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479F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1882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479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1665" w:type="dxa"/>
          </w:tcPr>
          <w:p w:rsidR="00973F54" w:rsidRPr="0091479F" w:rsidRDefault="00973F54" w:rsidP="00973F5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479F">
              <w:rPr>
                <w:rFonts w:ascii="Times New Roman" w:hAnsi="Times New Roman" w:cs="Times New Roman"/>
                <w:b/>
              </w:rPr>
              <w:t>8</w:t>
            </w:r>
          </w:p>
        </w:tc>
      </w:tr>
    </w:tbl>
    <w:p w:rsidR="00F67D7B" w:rsidRDefault="00F67D7B" w:rsidP="005C2C52">
      <w:pPr>
        <w:spacing w:after="0" w:line="240" w:lineRule="auto"/>
        <w:ind w:left="1353"/>
        <w:jc w:val="center"/>
        <w:rPr>
          <w:rFonts w:ascii="Times New Roman" w:hAnsi="Times New Roman" w:cs="Times New Roman"/>
        </w:rPr>
        <w:sectPr w:rsidR="00F67D7B" w:rsidSect="00F67D7B">
          <w:footerReference w:type="default" r:id="rId7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973F54" w:rsidRPr="005C2C52" w:rsidRDefault="005C2C52" w:rsidP="005C2C52">
      <w:pPr>
        <w:spacing w:after="0" w:line="240" w:lineRule="auto"/>
        <w:ind w:left="1353"/>
        <w:jc w:val="center"/>
        <w:rPr>
          <w:rFonts w:ascii="Times New Roman" w:hAnsi="Times New Roman" w:cs="Times New Roman"/>
          <w:sz w:val="28"/>
          <w:szCs w:val="28"/>
        </w:rPr>
      </w:pPr>
      <w:r w:rsidRPr="005C2C52">
        <w:rPr>
          <w:rFonts w:ascii="Times New Roman" w:hAnsi="Times New Roman" w:cs="Times New Roman"/>
          <w:sz w:val="28"/>
          <w:szCs w:val="28"/>
        </w:rPr>
        <w:lastRenderedPageBreak/>
        <w:t>Календарно тематическое планирование</w:t>
      </w:r>
    </w:p>
    <w:p w:rsidR="005C2C52" w:rsidRPr="00551FD6" w:rsidRDefault="005C2C52" w:rsidP="005C2C52">
      <w:pPr>
        <w:spacing w:after="0" w:line="240" w:lineRule="auto"/>
        <w:ind w:left="1353"/>
        <w:jc w:val="center"/>
        <w:rPr>
          <w:rFonts w:ascii="Times New Roman" w:hAnsi="Times New Roman" w:cs="Times New Roman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"/>
        <w:gridCol w:w="2468"/>
        <w:gridCol w:w="1842"/>
        <w:gridCol w:w="2127"/>
        <w:gridCol w:w="3543"/>
        <w:gridCol w:w="1418"/>
        <w:gridCol w:w="1134"/>
        <w:gridCol w:w="1843"/>
      </w:tblGrid>
      <w:tr w:rsidR="00973F54" w:rsidRPr="00F22C31" w:rsidTr="00973F54">
        <w:trPr>
          <w:trHeight w:val="1380"/>
        </w:trPr>
        <w:tc>
          <w:tcPr>
            <w:tcW w:w="79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Основные требования к знаниям</w:t>
            </w:r>
            <w:bookmarkStart w:id="0" w:name="_GoBack"/>
            <w:bookmarkEnd w:id="0"/>
            <w:r w:rsidRPr="00F22C31">
              <w:rPr>
                <w:rFonts w:ascii="Times New Roman" w:hAnsi="Times New Roman" w:cs="Times New Roman"/>
                <w:sz w:val="24"/>
                <w:szCs w:val="24"/>
              </w:rPr>
              <w:t xml:space="preserve">, умениям и навыкам учащихся 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контроля, самостоятельной деятельности 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урока </w:t>
            </w: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 курса алгебры и начал анализа 10 класса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(5</w:t>
            </w:r>
            <w:r w:rsidRPr="00F22C3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Определение производной. Производные функций.  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повторения изученного материала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Понятие касательной к графику функции. Угловой коэффициент касательной. Мгновенная скорость движения. Производная. Дифференцирование. Применение производной в физике и технике. Физический смысл производной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22C31">
              <w:rPr>
                <w:rFonts w:ascii="Times New Roman" w:hAnsi="Times New Roman" w:cs="Times New Roman"/>
                <w:b/>
                <w:bCs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</w:rPr>
              <w:t>понятия производная, дифференцирование, непрерывная функция; формулы производных, правила дифференцирования, физический (механический) и геометрический смысл производной.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F22C31">
              <w:rPr>
                <w:rFonts w:ascii="Times New Roman" w:hAnsi="Times New Roman" w:cs="Times New Roman"/>
                <w:b/>
                <w:bCs/>
              </w:rPr>
              <w:t>Уметь:</w:t>
            </w:r>
            <w:r w:rsidRPr="00F22C31">
              <w:rPr>
                <w:rFonts w:ascii="Times New Roman" w:hAnsi="Times New Roman" w:cs="Times New Roman"/>
                <w:bCs/>
              </w:rPr>
              <w:t xml:space="preserve"> находить производные функций, решать задачи на применение производной.  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C31">
              <w:rPr>
                <w:rFonts w:ascii="Times New Roman" w:hAnsi="Times New Roman" w:cs="Times New Roman"/>
                <w:bCs/>
              </w:rPr>
              <w:t>№ 217(а), 219(а,б)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Определение производной. Производные функций.  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повторения изученного материала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(15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C31">
              <w:rPr>
                <w:rFonts w:ascii="Times New Roman" w:hAnsi="Times New Roman" w:cs="Times New Roman"/>
                <w:bCs/>
              </w:rPr>
              <w:t>№ 220 (б,в), 223(а)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Правила вычисления производных.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повторения изученного материала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22C31">
              <w:rPr>
                <w:rFonts w:ascii="Times New Roman" w:hAnsi="Times New Roman" w:cs="Times New Roman"/>
                <w:bCs/>
              </w:rPr>
              <w:t>№224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Применение производной.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F22C31">
              <w:rPr>
                <w:rFonts w:ascii="Times New Roman" w:hAnsi="Times New Roman" w:cs="Times New Roman"/>
                <w:bCs/>
              </w:rPr>
              <w:t>№22</w:t>
            </w:r>
            <w:r w:rsidRPr="00F22C31">
              <w:rPr>
                <w:rFonts w:ascii="Times New Roman" w:hAnsi="Times New Roman" w:cs="Times New Roman"/>
                <w:bCs/>
                <w:lang w:val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Применение производной.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(15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§ </w:t>
            </w:r>
            <w:r w:rsidRPr="00F22C31">
              <w:rPr>
                <w:rFonts w:ascii="Times New Roman" w:hAnsi="Times New Roman" w:cs="Times New Roman"/>
                <w:lang w:val="en-US"/>
              </w:rPr>
              <w:t>7</w:t>
            </w:r>
            <w:r w:rsidRPr="00F22C31">
              <w:rPr>
                <w:rFonts w:ascii="Times New Roman" w:hAnsi="Times New Roman" w:cs="Times New Roman"/>
              </w:rPr>
              <w:t>.</w:t>
            </w:r>
            <w:r w:rsidRPr="00F22C31">
              <w:rPr>
                <w:rFonts w:ascii="Times New Roman" w:hAnsi="Times New Roman" w:cs="Times New Roman"/>
                <w:b/>
                <w:bCs/>
              </w:rPr>
              <w:t xml:space="preserve">Первообразная  </w:t>
            </w:r>
            <w:r>
              <w:rPr>
                <w:rFonts w:ascii="Times New Roman" w:hAnsi="Times New Roman" w:cs="Times New Roman"/>
                <w:b/>
              </w:rPr>
              <w:t>(8</w:t>
            </w:r>
            <w:r w:rsidRPr="00F22C31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Определение первообразной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Первообразная. Неопределенный интеграл. Интегрирование. Дифференцирование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Знать:</w:t>
            </w:r>
            <w:r w:rsidRPr="00F22C31">
              <w:rPr>
                <w:rFonts w:ascii="Times New Roman" w:hAnsi="Times New Roman" w:cs="Times New Roman"/>
              </w:rPr>
              <w:t xml:space="preserve"> определение первообразной.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Уметь:</w:t>
            </w:r>
            <w:r w:rsidRPr="00F22C31">
              <w:rPr>
                <w:rFonts w:ascii="Times New Roman" w:hAnsi="Times New Roman" w:cs="Times New Roman"/>
              </w:rPr>
              <w:t xml:space="preserve"> находить первообразные известных функций.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п.26 №326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№327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Определение первообразной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п.26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№330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Основное свойство первообразной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Признак постоянства функции. Общий вид первообразных. </w:t>
            </w:r>
            <w:r w:rsidRPr="00F22C31">
              <w:rPr>
                <w:rFonts w:ascii="Times New Roman" w:hAnsi="Times New Roman" w:cs="Times New Roman"/>
              </w:rPr>
              <w:lastRenderedPageBreak/>
              <w:t>Основное свойство первообразных. Примеры нахождения первообразных.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 xml:space="preserve">Признак постоянства функции. Общий вид первообразных. Основное свойство первообразных, его </w:t>
            </w:r>
            <w:r w:rsidRPr="00F22C31">
              <w:rPr>
                <w:rFonts w:ascii="Times New Roman" w:hAnsi="Times New Roman" w:cs="Times New Roman"/>
              </w:rPr>
              <w:lastRenderedPageBreak/>
              <w:t>геометрический смысл; таблицу первообразных для элементарных функций.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вычислять первообразные элементарных функций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п.27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№335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(б,в)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Основное свойство </w:t>
            </w:r>
            <w:r w:rsidRPr="00F22C31">
              <w:rPr>
                <w:rFonts w:ascii="Times New Roman" w:hAnsi="Times New Roman" w:cs="Times New Roman"/>
              </w:rPr>
              <w:lastRenderedPageBreak/>
              <w:t>первообразной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Урок 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п.27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№336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(б,в)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Три правила нахождения первообразных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п.28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№342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(а,б)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Три правила нахождения первообразных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Провер. Работа 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п.28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№345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Обобщение и коррекция по теме «Первообразная»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обобщения и коррекции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 27-28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</w:tcPr>
          <w:p w:rsidR="00973F54" w:rsidRPr="002F54F0" w:rsidRDefault="00973F54" w:rsidP="006029BF">
            <w:pPr>
              <w:pStyle w:val="a5"/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22C31">
              <w:rPr>
                <w:rFonts w:ascii="Times New Roman" w:hAnsi="Times New Roman" w:cs="Times New Roman"/>
                <w:b/>
                <w:i/>
              </w:rPr>
              <w:t>Контрольная работа №1 по теме «Первообразная»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Урок контроля знаний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Проверка знаний, умений и навыков по теме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п.27-28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w w:val="120"/>
              </w:rPr>
            </w:pPr>
            <w:r w:rsidRPr="00F22C31">
              <w:rPr>
                <w:rFonts w:ascii="Times New Roman" w:hAnsi="Times New Roman" w:cs="Times New Roman"/>
              </w:rPr>
              <w:t>§ 8.</w:t>
            </w:r>
            <w:r>
              <w:rPr>
                <w:rFonts w:ascii="Times New Roman" w:hAnsi="Times New Roman" w:cs="Times New Roman"/>
                <w:b/>
              </w:rPr>
              <w:t>Интеграл  (9</w:t>
            </w:r>
            <w:r w:rsidRPr="00F22C31">
              <w:rPr>
                <w:rFonts w:ascii="Times New Roman" w:hAnsi="Times New Roman" w:cs="Times New Roman"/>
                <w:b/>
              </w:rPr>
              <w:t>ч.)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w w:val="120"/>
                <w:lang w:val="en-US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Площадь криволинейной трапеции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Криволинейная трапеция. Теорема о площади криволинейной трапеции. Площадь фигуры, ограниченной линиями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понятие криволинейная трапеция; формулу площади криволинейной трапеции.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вычислять площади, ограниченными линиями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п.29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№353 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w w:val="120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7"/>
                <w:w w:val="120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Площадь криволинейной трапеции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п.29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№354 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7"/>
                <w:w w:val="120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w w:val="120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Площадь криволинейной трапеции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(15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п.29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№356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w w:val="120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4"/>
                <w:w w:val="120"/>
                <w:lang w:val="en-US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Интеграл. Формула Ньютона – Лейбница.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Понятие интеграла, пределы интегрирования. Знак интеграла, подынтегральная функция, переменная интегрирования, формула площади криволинейной трапеции.Формула </w:t>
            </w:r>
            <w:r w:rsidRPr="00F22C31">
              <w:rPr>
                <w:rFonts w:ascii="Times New Roman" w:hAnsi="Times New Roman" w:cs="Times New Roman"/>
              </w:rPr>
              <w:lastRenderedPageBreak/>
              <w:t>Ньютона- Лейбница, ее применение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понятие определенный интеграл, пределы интегрирования, подынтегральная функция, переменная интегрирования, происхождение слова интеграл; геометрический и физический смысл определенного интеграла, формула Ньютона- Лейбница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п.30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№360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w w:val="120"/>
              </w:rPr>
            </w:pPr>
          </w:p>
        </w:tc>
      </w:tr>
      <w:tr w:rsidR="00973F54" w:rsidRPr="00F22C31" w:rsidTr="00973F54">
        <w:trPr>
          <w:trHeight w:val="351"/>
        </w:trPr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Интеграл. Формула Ньютона – Лейбница.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п.30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№365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Применение интеграла.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- учебный практикум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Применение интеграла для вычисления объемов тел. Формулы объемов тел. Формула работы, совершаемой переменной силой. Закон Гука. Правила нахождения центра масс. Формула для вычисления координаты центр масс.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формулы для вычисления объемов тел, работы, совершаемой переменной силой, координаты центра масс;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применять изученные формулы на практике.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№373, 374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Применение интеграла.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(15 мин.)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№377,379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Обобщение и коррекция по теме «Интеграл»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обобщения и коррекции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№380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Контрольная работа № 2 по теме «Интеграл»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Урок контроля знаний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Проверка знаний, умений и навыков по теме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П30-31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rPr>
          <w:trHeight w:val="184"/>
        </w:trPr>
        <w:tc>
          <w:tcPr>
            <w:tcW w:w="15168" w:type="dxa"/>
            <w:gridSpan w:val="8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§ </w:t>
            </w: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22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Обобщение понятия степени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(9</w:t>
            </w:r>
            <w:r w:rsidRPr="00F22C3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pacing w:val="-8"/>
                <w:w w:val="120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Корень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п</w:t>
            </w:r>
            <w:r w:rsidRPr="00F22C31">
              <w:rPr>
                <w:rFonts w:ascii="Times New Roman" w:hAnsi="Times New Roman" w:cs="Times New Roman"/>
              </w:rPr>
              <w:t>-ой степени и его свойства.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Корень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п</w:t>
            </w:r>
            <w:r w:rsidRPr="00F22C31">
              <w:rPr>
                <w:rFonts w:ascii="Times New Roman" w:hAnsi="Times New Roman" w:cs="Times New Roman"/>
              </w:rPr>
              <w:t xml:space="preserve">-ой степени из числа а. Арифметический корень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п</w:t>
            </w:r>
            <w:r w:rsidRPr="00F22C31">
              <w:rPr>
                <w:rFonts w:ascii="Times New Roman" w:hAnsi="Times New Roman" w:cs="Times New Roman"/>
              </w:rPr>
              <w:t xml:space="preserve">-ой степени из числа а. Радикал. Показатель корня. Подкоренное выражение. Основные свойства корней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п</w:t>
            </w:r>
            <w:r w:rsidRPr="00F22C31">
              <w:rPr>
                <w:rFonts w:ascii="Times New Roman" w:hAnsi="Times New Roman" w:cs="Times New Roman"/>
              </w:rPr>
              <w:t>-ой  степени. Вычисление радикалов.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 xml:space="preserve">определение корня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п</w:t>
            </w:r>
            <w:r w:rsidRPr="00F22C31">
              <w:rPr>
                <w:rFonts w:ascii="Times New Roman" w:hAnsi="Times New Roman" w:cs="Times New Roman"/>
              </w:rPr>
              <w:t xml:space="preserve">-ой степени из числа а, арифметического корня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п</w:t>
            </w:r>
            <w:r w:rsidRPr="00F22C31">
              <w:rPr>
                <w:rFonts w:ascii="Times New Roman" w:hAnsi="Times New Roman" w:cs="Times New Roman"/>
              </w:rPr>
              <w:t xml:space="preserve">-ой степени из числа а; основные свойства корней </w:t>
            </w:r>
            <w:r w:rsidRPr="00F22C31">
              <w:rPr>
                <w:rFonts w:ascii="Times New Roman" w:hAnsi="Times New Roman" w:cs="Times New Roman"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>-ой степени.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 xml:space="preserve">вычислять корень </w:t>
            </w:r>
            <w:r w:rsidRPr="00F22C31">
              <w:rPr>
                <w:rFonts w:ascii="Times New Roman" w:hAnsi="Times New Roman" w:cs="Times New Roman"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-й степени из действительного числа, решать уравнения </w:t>
            </w:r>
            <w:r w:rsidRPr="00F22C31">
              <w:rPr>
                <w:rFonts w:ascii="Times New Roman" w:hAnsi="Times New Roman" w:cs="Times New Roman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  <w:vertAlign w:val="superscript"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lang w:val="en-US"/>
              </w:rPr>
              <w:t>a</w:t>
            </w:r>
            <w:r w:rsidRPr="00F22C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п.32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№381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 382(в,г) №383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Корень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п</w:t>
            </w:r>
            <w:r w:rsidRPr="00F22C31">
              <w:rPr>
                <w:rFonts w:ascii="Times New Roman" w:hAnsi="Times New Roman" w:cs="Times New Roman"/>
              </w:rPr>
              <w:t>-ой степени и его свойства.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Продуктивный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п.32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№390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(а,в) 409, 414(а,б)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Иррациональные уравнения.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Урок изучения нового </w:t>
            </w:r>
            <w:r w:rsidRPr="00F22C31">
              <w:rPr>
                <w:rFonts w:ascii="Times New Roman" w:hAnsi="Times New Roman" w:cs="Times New Roman"/>
              </w:rPr>
              <w:lastRenderedPageBreak/>
              <w:t>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 xml:space="preserve"> Иррациональные уравнения. Метод </w:t>
            </w:r>
            <w:r w:rsidRPr="00F22C31">
              <w:rPr>
                <w:rFonts w:ascii="Times New Roman" w:hAnsi="Times New Roman" w:cs="Times New Roman"/>
              </w:rPr>
              <w:lastRenderedPageBreak/>
              <w:t>решения иррациональных уравнений. Проверка корней. Посторонние корни. Иррациональные неравенства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F22C31">
              <w:rPr>
                <w:rFonts w:ascii="Times New Roman" w:hAnsi="Times New Roman" w:cs="Times New Roman"/>
              </w:rPr>
              <w:t xml:space="preserve">понятие иррациональное уравнение, способ решения </w:t>
            </w:r>
            <w:r w:rsidRPr="00F22C31">
              <w:rPr>
                <w:rFonts w:ascii="Times New Roman" w:hAnsi="Times New Roman" w:cs="Times New Roman"/>
              </w:rPr>
              <w:lastRenderedPageBreak/>
              <w:t>иррациональных уравнений.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Уметь:</w:t>
            </w:r>
            <w:r w:rsidRPr="00F22C31">
              <w:rPr>
                <w:rFonts w:ascii="Times New Roman" w:hAnsi="Times New Roman" w:cs="Times New Roman"/>
              </w:rPr>
              <w:t>решать иррациональные уравнения и неравенства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п.33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№417, </w:t>
            </w:r>
            <w:r w:rsidRPr="00F22C31">
              <w:rPr>
                <w:rFonts w:ascii="Times New Roman" w:hAnsi="Times New Roman" w:cs="Times New Roman"/>
              </w:rPr>
              <w:lastRenderedPageBreak/>
              <w:t>418(в,г) 419(в,г)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Иррациональные уравнения.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п.33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№423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Системы иррациональных уравнений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Системы иррациональных уравнений и правила их решений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Знать:</w:t>
            </w:r>
            <w:r w:rsidRPr="00F22C31">
              <w:rPr>
                <w:rFonts w:ascii="Times New Roman" w:hAnsi="Times New Roman" w:cs="Times New Roman"/>
              </w:rPr>
              <w:t>основные правила решения систем иррациональных уравнений.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Уметь:</w:t>
            </w:r>
            <w:r w:rsidRPr="00F22C31">
              <w:rPr>
                <w:rFonts w:ascii="Times New Roman" w:hAnsi="Times New Roman" w:cs="Times New Roman"/>
              </w:rPr>
              <w:t>решать системы иррациональные уравнений 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п.33 №425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426,427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Степень с рациональным показателем.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Урок изучения нового материала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Степень с рациональным показателем. Свойство степеней с рациональным показателем.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определение степени с рациональным показателем. Свойство степеней с рациональным показателем.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Уметь :</w:t>
            </w:r>
            <w:r w:rsidRPr="00F22C31">
              <w:rPr>
                <w:rFonts w:ascii="Times New Roman" w:hAnsi="Times New Roman" w:cs="Times New Roman"/>
              </w:rPr>
              <w:t xml:space="preserve">представлять корень </w:t>
            </w:r>
            <w:r w:rsidRPr="00F22C31">
              <w:rPr>
                <w:rFonts w:ascii="Times New Roman" w:hAnsi="Times New Roman" w:cs="Times New Roman"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>-ой степени в виде степени с рациональным показателем, степень в виде корня, упрощать выражения, содержащие степени с рациональным показателем, находить их значения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п.34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429(в,г)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430(в,г)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Степень с рациональным показателем.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(15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п.34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№433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438(в)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439(в,г)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Обобщение и коррекция по теме 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F22C31">
              <w:rPr>
                <w:rFonts w:ascii="Times New Roman" w:hAnsi="Times New Roman" w:cs="Times New Roman"/>
                <w:b/>
                <w:bCs/>
              </w:rPr>
              <w:t xml:space="preserve">Корень степени </w:t>
            </w:r>
            <w:r w:rsidRPr="00F22C31">
              <w:rPr>
                <w:rFonts w:ascii="Times New Roman" w:hAnsi="Times New Roman" w:cs="Times New Roman"/>
                <w:b/>
                <w:bCs/>
                <w:i/>
              </w:rPr>
              <w:t>п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обобщения и коррекции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32-34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№443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Контрольная работа № 3 по теме «</w:t>
            </w:r>
            <w:r w:rsidRPr="00F22C31">
              <w:rPr>
                <w:rFonts w:ascii="Times New Roman" w:hAnsi="Times New Roman" w:cs="Times New Roman"/>
                <w:b/>
                <w:bCs/>
              </w:rPr>
              <w:t xml:space="preserve">Корень степени </w:t>
            </w:r>
            <w:r w:rsidRPr="00F22C31">
              <w:rPr>
                <w:rFonts w:ascii="Times New Roman" w:hAnsi="Times New Roman" w:cs="Times New Roman"/>
                <w:b/>
                <w:bCs/>
                <w:i/>
              </w:rPr>
              <w:t>п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Урок контроля знаний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Проверка знаний, умений и навыков по теме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22C31">
              <w:rPr>
                <w:rFonts w:ascii="Times New Roman" w:hAnsi="Times New Roman" w:cs="Times New Roman"/>
                <w:b/>
              </w:rPr>
              <w:t>32-34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  <w:vAlign w:val="center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§ 10.</w:t>
            </w:r>
            <w:r w:rsidRPr="00F22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Показательная и логарифмическая функции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(15</w:t>
            </w:r>
            <w:r w:rsidRPr="00F22C3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Показательная функция.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Степень с иррациональным показателем. Показательная функция. Свойства показательной функции. Основные свойства степеней. 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 xml:space="preserve">понятие степени с иррациональным показателем,определение показательной функции.Свойства функции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=2</w:t>
            </w:r>
            <w:r w:rsidRPr="00F22C31"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 xml:space="preserve">,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="003C4331">
              <w:rPr>
                <w:rFonts w:ascii="Times New Roman" w:hAnsi="Times New Roman" w:cs="Times New Roman"/>
                <w:position w:val="-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>
                  <v:imagedata r:id="rId8" o:title=""/>
                </v:shape>
              </w:pict>
            </w:r>
            <w:r w:rsidRPr="00F22C31"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 xml:space="preserve">и их графики. 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Уметь:</w:t>
            </w:r>
            <w:r w:rsidRPr="00F22C31">
              <w:rPr>
                <w:rFonts w:ascii="Times New Roman" w:hAnsi="Times New Roman" w:cs="Times New Roman"/>
              </w:rPr>
              <w:t xml:space="preserve"> строить графики показательных функций, </w:t>
            </w:r>
            <w:r w:rsidRPr="00F22C31">
              <w:rPr>
                <w:rFonts w:ascii="Times New Roman" w:hAnsi="Times New Roman" w:cs="Times New Roman"/>
              </w:rPr>
              <w:lastRenderedPageBreak/>
              <w:t>определять значение функции по значению аргумента, описывать по формуле поведение и свойства показательной функции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п.35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№445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446(в,г)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Показательная функция.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п.35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456(в.г)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457(в,г)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Решение показательных уравнений и неравенств.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 учебный практикум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Показательные уравнения. Теорема о показательном уравнении. Системы показательных уравнений. 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Показательные неравенства, принцип их решения. Системы показательных неравенств. Метод интервалов.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п.36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Решение показательных уравнений и неравенств.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п.36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Решение показательных уравнений и неравенств.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п.36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Логарифмы и их свойства.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Простейшее показательное уравнение. Логарифм. Основное логарифмическое тожбество.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определение логарифма; основное логарифмическое тождество.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вычислять логарифмы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п.37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№477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№479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(а,в)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Логарифмы и их свойства.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п.37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№481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(а,в)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483(а,б)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Логарифмы и их свойства.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(15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п.37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№489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491(а,б)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496(а,б)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Логарифмическая функция. Понятие обратной функции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Логарифмическая функция. Основные свойства логарифмической функции. График функции.  </w:t>
            </w:r>
            <w:r w:rsidRPr="00F22C31">
              <w:rPr>
                <w:rFonts w:ascii="Times New Roman" w:hAnsi="Times New Roman" w:cs="Times New Roman"/>
              </w:rPr>
              <w:lastRenderedPageBreak/>
              <w:t>Логарифмическая функция как обратная к показательной.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lastRenderedPageBreak/>
              <w:t>Знать:</w:t>
            </w:r>
            <w:r w:rsidRPr="00F22C31">
              <w:rPr>
                <w:rFonts w:ascii="Times New Roman" w:hAnsi="Times New Roman" w:cs="Times New Roman"/>
              </w:rPr>
              <w:t xml:space="preserve"> определение логарифмической функции, основные свойства логарифмической функции.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 xml:space="preserve">строить график логарифмической функции, </w:t>
            </w:r>
            <w:r w:rsidRPr="00F22C31">
              <w:rPr>
                <w:rFonts w:ascii="Times New Roman" w:hAnsi="Times New Roman" w:cs="Times New Roman"/>
              </w:rPr>
              <w:lastRenderedPageBreak/>
              <w:t>описывать по графику и по формуле поведение и свойства функции, применять функционально-графический метод при решении логарифмических уравнений и неравенств.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п.38,40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499(в,г)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500(в,г)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Логарифмическая функция. Понятие обратной функции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п.38,40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№501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503(в,г)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rPr>
          <w:trHeight w:val="397"/>
        </w:trPr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Логарифмическая функция. Понятие обратной функции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п.38,40,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№504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№507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(а,в)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508(а,б)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Решение логарифмических уравнений и неравенств.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Логарифмические уравнения, основные методы их решения. Системы логарифмических уравнений. Решение логарифмических неравенств. Метод интервалов.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три основных метода решения логарифмических уравнений; методы решения логарифмических неравенств.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решать логарифмические уравнения и системы логарифмических уравнений, логарифмические неравенства.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п.39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508(а,б)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509(а,в)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511(а,в)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Решение логарифмических уравнений и неравенств.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 (25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п.39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№519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521(в,г)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Обобщение и коррекция по теме 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F22C31">
              <w:rPr>
                <w:rFonts w:ascii="Times New Roman" w:hAnsi="Times New Roman" w:cs="Times New Roman"/>
                <w:b/>
                <w:bCs/>
              </w:rPr>
              <w:t>Показательная и логарифмическая функции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обобщения и коррекции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п.39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525(в,г)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526(в,г)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527(а)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Контрольная работа № 4 по теме «</w:t>
            </w:r>
            <w:r w:rsidRPr="00F22C31">
              <w:rPr>
                <w:rFonts w:ascii="Times New Roman" w:hAnsi="Times New Roman" w:cs="Times New Roman"/>
                <w:b/>
                <w:bCs/>
              </w:rPr>
              <w:t>Показательная и логарифмическая функции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Урок контроля знаний.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Проверка знаний, умений и навыков по теме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П</w:t>
            </w:r>
            <w:r w:rsidR="00F67D7B">
              <w:rPr>
                <w:rFonts w:ascii="Times New Roman" w:hAnsi="Times New Roman" w:cs="Times New Roman"/>
                <w:b/>
              </w:rPr>
              <w:t xml:space="preserve"> </w:t>
            </w:r>
            <w:r w:rsidRPr="00F22C31">
              <w:rPr>
                <w:rFonts w:ascii="Times New Roman" w:hAnsi="Times New Roman" w:cs="Times New Roman"/>
                <w:b/>
              </w:rPr>
              <w:t>35-39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  <w:vAlign w:val="center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Pr="00F22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11.Производная показательной и логарифмической функций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(12</w:t>
            </w:r>
            <w:r w:rsidRPr="00F22C31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 xml:space="preserve">Производная показательной функции. Число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е</w:t>
            </w:r>
            <w:r w:rsidRPr="00F22C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Число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е</w:t>
            </w:r>
            <w:r w:rsidRPr="00F22C31">
              <w:rPr>
                <w:rFonts w:ascii="Times New Roman" w:hAnsi="Times New Roman" w:cs="Times New Roman"/>
              </w:rPr>
              <w:t xml:space="preserve">. Функция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F22C31"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>. Экспонента. Свойства функции. Область определения и область значений функции. Формула производной функции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F22C31"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 xml:space="preserve">. </w:t>
            </w:r>
            <w:r w:rsidRPr="00F22C31">
              <w:rPr>
                <w:rFonts w:ascii="Times New Roman" w:hAnsi="Times New Roman" w:cs="Times New Roman"/>
              </w:rPr>
              <w:lastRenderedPageBreak/>
              <w:t xml:space="preserve">Натуральный логарифм. Теорема о дифференцируемости показательной функции </w:t>
            </w:r>
            <w:r w:rsidRPr="00F22C31">
              <w:rPr>
                <w:rFonts w:ascii="Times New Roman" w:hAnsi="Times New Roman" w:cs="Times New Roman"/>
                <w:i/>
              </w:rPr>
              <w:t>а</w:t>
            </w:r>
            <w:r w:rsidRPr="00F22C31">
              <w:rPr>
                <w:rFonts w:ascii="Times New Roman" w:hAnsi="Times New Roman" w:cs="Times New Roman"/>
                <w:i/>
                <w:vertAlign w:val="superscript"/>
              </w:rPr>
              <w:t>х</w:t>
            </w:r>
            <w:r w:rsidRPr="00F22C31">
              <w:rPr>
                <w:rFonts w:ascii="Times New Roman" w:hAnsi="Times New Roman" w:cs="Times New Roman"/>
              </w:rPr>
              <w:t>, следствие из теоремы.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смысл и значение числа </w:t>
            </w:r>
            <w:r w:rsidRPr="00F22C31">
              <w:rPr>
                <w:rFonts w:ascii="Times New Roman" w:hAnsi="Times New Roman" w:cs="Times New Roman"/>
                <w:bCs/>
                <w:i/>
                <w:iCs/>
              </w:rPr>
              <w:t>е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; свойства функции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e</w:t>
            </w:r>
            <w:r w:rsidRPr="00F22C31">
              <w:rPr>
                <w:rFonts w:ascii="Times New Roman" w:hAnsi="Times New Roman" w:cs="Times New Roman"/>
                <w:vertAlign w:val="superscript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 xml:space="preserve">; определение натурального логарифма; св-ва функции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  <w:i/>
              </w:rPr>
              <w:t>=</w:t>
            </w:r>
            <w:r w:rsidRPr="00F22C31">
              <w:rPr>
                <w:rFonts w:ascii="Times New Roman" w:hAnsi="Times New Roman" w:cs="Times New Roman"/>
                <w:lang w:val="en-US"/>
              </w:rPr>
              <w:t>ln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>; формулу производной показательной функции.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</w:rPr>
              <w:t>Уметь:</w:t>
            </w:r>
            <w:r w:rsidRPr="00F22C31">
              <w:rPr>
                <w:rFonts w:ascii="Times New Roman" w:hAnsi="Times New Roman" w:cs="Times New Roman"/>
              </w:rPr>
              <w:t xml:space="preserve">вычислять производные показательных функций при написании уравнения касательной, </w:t>
            </w:r>
            <w:r w:rsidRPr="00F22C31">
              <w:rPr>
                <w:rFonts w:ascii="Times New Roman" w:hAnsi="Times New Roman" w:cs="Times New Roman"/>
              </w:rPr>
              <w:lastRenderedPageBreak/>
              <w:t>исследовании функции на монотонность и экстремумы, построение графиков функции, отыскании наибольших, наименьших значений функции на отрезке</w:t>
            </w:r>
            <w:r w:rsidRPr="00F22C3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№538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539(в,г)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 xml:space="preserve">Производная показательной функции. Число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е</w:t>
            </w:r>
            <w:r w:rsidRPr="00F22C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Продуктивный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№540 (в)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543(в,г)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5444(в)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 xml:space="preserve">Производная </w:t>
            </w:r>
            <w:r w:rsidRPr="00F22C31">
              <w:rPr>
                <w:rFonts w:ascii="Times New Roman" w:hAnsi="Times New Roman" w:cs="Times New Roman"/>
              </w:rPr>
              <w:lastRenderedPageBreak/>
              <w:t xml:space="preserve">показательной функции. Число </w:t>
            </w:r>
            <w:r w:rsidRPr="00F22C31">
              <w:rPr>
                <w:rFonts w:ascii="Times New Roman" w:hAnsi="Times New Roman" w:cs="Times New Roman"/>
                <w:i/>
                <w:iCs/>
              </w:rPr>
              <w:t>е</w:t>
            </w:r>
            <w:r w:rsidRPr="00F22C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 xml:space="preserve">Урок изучения </w:t>
            </w:r>
            <w:r w:rsidRPr="00F22C31">
              <w:rPr>
                <w:rFonts w:ascii="Times New Roman" w:hAnsi="Times New Roman" w:cs="Times New Roman"/>
              </w:rPr>
              <w:lastRenderedPageBreak/>
              <w:t>нового материала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С.Р. (20 </w:t>
            </w:r>
            <w:r w:rsidRPr="00F22C31">
              <w:rPr>
                <w:rFonts w:ascii="Times New Roman" w:hAnsi="Times New Roman" w:cs="Times New Roman"/>
              </w:rPr>
              <w:lastRenderedPageBreak/>
              <w:t>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п.41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549(в,г)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550(в.г)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552(в,г)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Производная логарифмической функции.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п.42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551(в,г)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553(в,г)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555(в,г)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Производная логарифмической функции.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п.42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№558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560(в,г)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Степенная функция.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Степенная функция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  <w:vertAlign w:val="superscript"/>
                <w:lang w:val="en-US"/>
              </w:rPr>
              <w:t>α</w:t>
            </w:r>
            <w:r w:rsidRPr="00F22C31">
              <w:rPr>
                <w:rFonts w:ascii="Times New Roman" w:hAnsi="Times New Roman" w:cs="Times New Roman"/>
              </w:rPr>
              <w:t>. Натуральный и десятичный логарифмы. Свойства и график степенной функции. Дифференцирование и интегрирование степенной функции.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определение степенной функции; свойства и график степенной функции, способы вычисления значений степенной функции; формулы производной и первообразной степенной функции.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строить графики и описывать свойства степенных функций, находить производные и первообразные степенных функций.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п.43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№558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560(в,г)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Степенная функция.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закрепления изученного материала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п.43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№562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566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Понятие о дифференциальных уравнениях.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Непосредственное интегрирование. Простейшее дифференциальное уравнение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понятие дифференциального уравнения, общий вид, смысл, свойства уравнения и метод его решения.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решать дифференциальные уравнения.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П.44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Понятие о дифференциальных уравнениях.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Дифференциальное уравнение показательного роста и показательного убывания. Радиоактивный распад.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решать задачи. Сводящиеся к нахождению функции, удовлетворяющей дифференциальному уравнению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п.44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570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572(в,г)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Понятие о </w:t>
            </w:r>
            <w:r w:rsidRPr="00F22C31">
              <w:rPr>
                <w:rFonts w:ascii="Times New Roman" w:hAnsi="Times New Roman" w:cs="Times New Roman"/>
              </w:rPr>
              <w:lastRenderedPageBreak/>
              <w:t>дифференциальных уравнениях.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Урок- 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Гармонические </w:t>
            </w:r>
            <w:r w:rsidRPr="00F22C31">
              <w:rPr>
                <w:rFonts w:ascii="Times New Roman" w:hAnsi="Times New Roman" w:cs="Times New Roman"/>
              </w:rPr>
              <w:lastRenderedPageBreak/>
              <w:t>колебания. Вторая производная. Высшие порядки. Дифференциальное уравнение гарм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онических колебаний. Падение тел в атмосферной среде.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понятие вторая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я,производн</w:t>
            </w:r>
            <w:r w:rsidRPr="00F22C31">
              <w:rPr>
                <w:rFonts w:ascii="Times New Roman" w:hAnsi="Times New Roman" w:cs="Times New Roman"/>
              </w:rPr>
              <w:t>ая, дифференциальное уравнение гарм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онических колебаний.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доказывать, что степенная функция является решением дифференциального уравнения; строить графики гармонических колебаний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 xml:space="preserve">С.Р. (20 </w:t>
            </w:r>
            <w:r w:rsidRPr="00F22C31">
              <w:rPr>
                <w:rFonts w:ascii="Times New Roman" w:hAnsi="Times New Roman" w:cs="Times New Roman"/>
              </w:rPr>
              <w:lastRenderedPageBreak/>
              <w:t>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п.44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575,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№577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Обобщение и коррекция по теме 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«</w:t>
            </w:r>
            <w:r w:rsidRPr="00F22C31">
              <w:rPr>
                <w:rFonts w:ascii="Times New Roman" w:hAnsi="Times New Roman" w:cs="Times New Roman"/>
                <w:b/>
                <w:bCs/>
              </w:rPr>
              <w:t>Производная показательной и логарифмической функций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  <w:r w:rsidRPr="00F22C31">
              <w:rPr>
                <w:rFonts w:ascii="Times New Roman" w:hAnsi="Times New Roman" w:cs="Times New Roman"/>
              </w:rPr>
              <w:t>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обобщения и коррекции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п.44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578,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</w:rPr>
              <w:t>№579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Контрольная работа № 5  по теме «</w:t>
            </w:r>
            <w:r w:rsidRPr="00F22C31">
              <w:rPr>
                <w:rFonts w:ascii="Times New Roman" w:hAnsi="Times New Roman" w:cs="Times New Roman"/>
                <w:b/>
                <w:bCs/>
              </w:rPr>
              <w:t>Производная показательной и логарифмической функций</w:t>
            </w:r>
            <w:r w:rsidRPr="00F22C31">
              <w:rPr>
                <w:rFonts w:ascii="Times New Roman" w:hAnsi="Times New Roman" w:cs="Times New Roman"/>
                <w:b/>
                <w:bCs/>
                <w:i/>
                <w:iCs/>
              </w:rPr>
              <w:t>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Урок контроля знаний.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Проверка знаний, умений и навыков по теме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П41-44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Элементы комбинаторики, стат</w:t>
            </w:r>
            <w:r w:rsidR="003B043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истики и теории вероятностей (11</w:t>
            </w:r>
            <w:r w:rsidRPr="00F22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ч)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Табличное и графическое представление данных. Числовые характеристики рядов данных.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Многоугольник распределения данных. Гистограмма. Круговая диаграмма. Основные этапы статистической обработки данных. Размах измерения. Мода измерения. Среднее арифметическое, варианта измерения. </w:t>
            </w:r>
            <w:r w:rsidRPr="00F22C31">
              <w:rPr>
                <w:rFonts w:ascii="Times New Roman" w:hAnsi="Times New Roman" w:cs="Times New Roman"/>
              </w:rPr>
              <w:lastRenderedPageBreak/>
              <w:t>Кратность варианты. Абсолютная частота. Таблицы распределения данных измерения. Номинативная шкала. Дисперсия. Среднее квадратическое отклонение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три графических изображения распределения данных; основные этапы простейшей статистической обработки данных, понятия варианта измерения, ряд данных, сгруппированный ряд данных, медиана измерений, определение кратности варианты, формулы частоты варианты, дисперсия, алгоритм вычисления дисперсии.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применять рассмотренные понятия на практике.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Поочередный и одновременный выбор нескольких элементов из конечного множества.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Формула числа перестановок, сочетаний и размещений. Треугольник Паскаля.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Урок-лекция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F22C31">
              <w:rPr>
                <w:rFonts w:ascii="Times New Roman" w:hAnsi="Times New Roman" w:cs="Times New Roman"/>
              </w:rPr>
              <w:t xml:space="preserve">Теорема о перестановках. Факториал. Число сочетаний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2. Число размещений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2. Число сочетаний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</w:t>
            </w:r>
            <w:r w:rsidRPr="00F22C31">
              <w:rPr>
                <w:rFonts w:ascii="Times New Roman" w:hAnsi="Times New Roman" w:cs="Times New Roman"/>
                <w:lang w:val="en-US"/>
              </w:rPr>
              <w:t>k</w:t>
            </w:r>
            <w:r w:rsidRPr="00F22C31">
              <w:rPr>
                <w:rFonts w:ascii="Times New Roman" w:hAnsi="Times New Roman" w:cs="Times New Roman"/>
              </w:rPr>
              <w:t xml:space="preserve">. Число размещений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</w:t>
            </w:r>
            <w:r w:rsidRPr="00F22C31">
              <w:rPr>
                <w:rFonts w:ascii="Times New Roman" w:hAnsi="Times New Roman" w:cs="Times New Roman"/>
                <w:lang w:val="en-US"/>
              </w:rPr>
              <w:t>k</w:t>
            </w:r>
            <w:r w:rsidRPr="00F22C31">
              <w:rPr>
                <w:rFonts w:ascii="Times New Roman" w:hAnsi="Times New Roman" w:cs="Times New Roman"/>
              </w:rPr>
              <w:t>.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 Треугольник Паскаля.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определение</w:t>
            </w:r>
            <w:r w:rsidRPr="00F22C31">
              <w:rPr>
                <w:rFonts w:ascii="Times New Roman" w:hAnsi="Times New Roman" w:cs="Times New Roman"/>
              </w:rPr>
              <w:t xml:space="preserve"> факториала, число сочетаний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2, число размещений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2, число сочетаний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</w:t>
            </w:r>
            <w:r w:rsidRPr="00F22C31">
              <w:rPr>
                <w:rFonts w:ascii="Times New Roman" w:hAnsi="Times New Roman" w:cs="Times New Roman"/>
                <w:lang w:val="en-US"/>
              </w:rPr>
              <w:t>k</w:t>
            </w:r>
            <w:r w:rsidRPr="00F22C31">
              <w:rPr>
                <w:rFonts w:ascii="Times New Roman" w:hAnsi="Times New Roman" w:cs="Times New Roman"/>
              </w:rPr>
              <w:t xml:space="preserve">, число размещений из </w:t>
            </w:r>
            <w:r w:rsidRPr="00F22C31">
              <w:rPr>
                <w:rFonts w:ascii="Times New Roman" w:hAnsi="Times New Roman" w:cs="Times New Roman"/>
                <w:i/>
                <w:lang w:val="en-US"/>
              </w:rPr>
              <w:t>n</w:t>
            </w:r>
            <w:r w:rsidRPr="00F22C31">
              <w:rPr>
                <w:rFonts w:ascii="Times New Roman" w:hAnsi="Times New Roman" w:cs="Times New Roman"/>
              </w:rPr>
              <w:t xml:space="preserve">элементов по </w:t>
            </w:r>
            <w:r w:rsidRPr="00F22C31">
              <w:rPr>
                <w:rFonts w:ascii="Times New Roman" w:hAnsi="Times New Roman" w:cs="Times New Roman"/>
                <w:lang w:val="en-US"/>
              </w:rPr>
              <w:t>k</w:t>
            </w:r>
            <w:r w:rsidRPr="00F22C31">
              <w:rPr>
                <w:rFonts w:ascii="Times New Roman" w:hAnsi="Times New Roman" w:cs="Times New Roman"/>
              </w:rPr>
              <w:t>, теоремы о размещениях и сочетаниях.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вычислять число размещений и сочетаний по формулам, пользоваться треугольником Паскаля.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Решение комбинаторных задач.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Обучение решению простейших комбинаторных задач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решать простейшие комбинаторные задачи.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Формула бинома Ньютона. Свойства биномиальных коэффициентов.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Формулы сокращенного умножения.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 Формула бинома Ньютона. Биномиальные коэффициенты.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>Знать: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 формулу бинома Ньютона, понятие биномиальных коэффициентов, свойства биномиальных коэффициентов.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применять формулу бинома Ньютона.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Индивидуальные задания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Элементарные и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сложные события.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 xml:space="preserve">Урок изучения </w:t>
            </w:r>
            <w:r w:rsidRPr="00F22C31">
              <w:rPr>
                <w:rFonts w:ascii="Times New Roman" w:hAnsi="Times New Roman" w:cs="Times New Roman"/>
              </w:rPr>
              <w:lastRenderedPageBreak/>
              <w:t>нового материала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 xml:space="preserve">Случайные </w:t>
            </w:r>
            <w:r w:rsidRPr="00F22C31">
              <w:rPr>
                <w:rFonts w:ascii="Times New Roman" w:hAnsi="Times New Roman" w:cs="Times New Roman"/>
              </w:rPr>
              <w:lastRenderedPageBreak/>
              <w:t>события. Использование комбинаторики для подсчета вероятностей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>Уметь: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 вычислять вероятность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событий.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</w:t>
            </w:r>
            <w:r w:rsidRPr="00F22C31">
              <w:rPr>
                <w:rFonts w:ascii="Times New Roman" w:hAnsi="Times New Roman" w:cs="Times New Roman"/>
              </w:rPr>
              <w:lastRenderedPageBreak/>
              <w:t>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Произведение событий. Вероятность суммы двух событий. Независимость событий.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Произведение событий. Вероятность суммы двух событий. Независимость событий. Независимые повторения испытаний. Теорема Бернулли и статистическая устойчивость. Геометрическая вероятность.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определение произведение событий, независимых событий, теорема о сумме вероятности  двух событий, о вероятности суммы двух событий, теорему Бернулли; понятие статистической устойчивости, правило для нахождения геометрической вероятности.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применять изученные определения, понятия и теоремы при решении задач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Произведение событий. Вероятность суммы двух событий. Независимость событий.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Вероятность и статистическая частота наступления события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Случайные события. Вероятности. Классическое определение вероятности .Правило умножения. Невозможное ,достоверное и противоположное событие. Комбинаторика. Комбинаторный анализ. Статистическое наступление события. Обучение решению </w:t>
            </w:r>
            <w:r w:rsidRPr="00F22C31">
              <w:rPr>
                <w:rFonts w:ascii="Times New Roman" w:hAnsi="Times New Roman" w:cs="Times New Roman"/>
              </w:rPr>
              <w:lastRenderedPageBreak/>
              <w:t>простейших вероятностных задач.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классическое определение вероятности, алгоритм нахождения вероятности случайного события, правило умножения.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находить вероятность случайного события и его статистику.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Решение практических задач с применением вероятностных методов.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 практикум.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Подготовиться к контрольной работе.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>Контрольная работа №6 по теме «Элементы комбинаторики, статистики и теории вероятностей»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Урок контроля знаний.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Проверка знаний, умений и навыков по теме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Равносильность уравнений, неравенств и их систем. Основные методы их решения (12 ч)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Равносильность уравнений, неравенств и их систем.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Равносильныеуравнения и неравенства. Следствия уравнений и неравенств. Теоремы о равносильности уравнений и неравенств. Этапы решения уравнений: технический, анализ решения, проверка.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определение равносильныеуравнения и неравенства. Следствия уравнений и неравенств. Теоремы о равносильности уравнений и неравенств. Этапы решения уравнений.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применять изученные определения и теоремы на практике.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№133</w:t>
            </w:r>
            <w:r w:rsidR="0091479F">
              <w:rPr>
                <w:rFonts w:ascii="Times New Roman" w:hAnsi="Times New Roman" w:cs="Times New Roman"/>
              </w:rPr>
              <w:t xml:space="preserve"> </w:t>
            </w:r>
            <w:r w:rsidRPr="00F22C31">
              <w:rPr>
                <w:rFonts w:ascii="Times New Roman" w:hAnsi="Times New Roman" w:cs="Times New Roman"/>
              </w:rPr>
              <w:t>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137(в,г)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С295-297.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Основные методы решения уравнений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Общие методы решения уравнений </w:t>
            </w:r>
            <w:r w:rsidRPr="00F22C31">
              <w:rPr>
                <w:rFonts w:ascii="Times New Roman" w:hAnsi="Times New Roman" w:cs="Times New Roman"/>
                <w:lang w:val="en-US"/>
              </w:rPr>
              <w:t>h</w:t>
            </w:r>
            <w:r w:rsidRPr="00F22C31">
              <w:rPr>
                <w:rFonts w:ascii="Times New Roman" w:hAnsi="Times New Roman" w:cs="Times New Roman"/>
              </w:rPr>
              <w:t>(</w:t>
            </w:r>
            <w:r w:rsidRPr="00F22C31">
              <w:rPr>
                <w:rFonts w:ascii="Times New Roman" w:hAnsi="Times New Roman" w:cs="Times New Roman"/>
                <w:lang w:val="en-US"/>
              </w:rPr>
              <w:t>f</w:t>
            </w:r>
            <w:r w:rsidRPr="00F22C31">
              <w:rPr>
                <w:rFonts w:ascii="Times New Roman" w:hAnsi="Times New Roman" w:cs="Times New Roman"/>
              </w:rPr>
              <w:t>(</w:t>
            </w:r>
            <w:r w:rsidRPr="00F22C31">
              <w:rPr>
                <w:rFonts w:ascii="Times New Roman" w:hAnsi="Times New Roman" w:cs="Times New Roman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 xml:space="preserve">))= </w:t>
            </w:r>
            <w:r w:rsidRPr="00F22C31">
              <w:rPr>
                <w:rFonts w:ascii="Times New Roman" w:hAnsi="Times New Roman" w:cs="Times New Roman"/>
                <w:lang w:val="en-US"/>
              </w:rPr>
              <w:t>h</w:t>
            </w:r>
            <w:r w:rsidRPr="00F22C31">
              <w:rPr>
                <w:rFonts w:ascii="Times New Roman" w:hAnsi="Times New Roman" w:cs="Times New Roman"/>
              </w:rPr>
              <w:t>(</w:t>
            </w:r>
            <w:r w:rsidRPr="00F22C31">
              <w:rPr>
                <w:rFonts w:ascii="Times New Roman" w:hAnsi="Times New Roman" w:cs="Times New Roman"/>
                <w:lang w:val="en-US"/>
              </w:rPr>
              <w:t>g</w:t>
            </w:r>
            <w:r w:rsidRPr="00F22C31">
              <w:rPr>
                <w:rFonts w:ascii="Times New Roman" w:hAnsi="Times New Roman" w:cs="Times New Roman"/>
              </w:rPr>
              <w:t>(</w:t>
            </w:r>
            <w:r w:rsidRPr="00F22C31">
              <w:rPr>
                <w:rFonts w:ascii="Times New Roman" w:hAnsi="Times New Roman" w:cs="Times New Roman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 xml:space="preserve">))  уравнением </w:t>
            </w:r>
            <w:r w:rsidRPr="00F22C31">
              <w:rPr>
                <w:rFonts w:ascii="Times New Roman" w:hAnsi="Times New Roman" w:cs="Times New Roman"/>
                <w:lang w:val="en-US"/>
              </w:rPr>
              <w:t>f</w:t>
            </w:r>
            <w:r w:rsidRPr="00F22C31">
              <w:rPr>
                <w:rFonts w:ascii="Times New Roman" w:hAnsi="Times New Roman" w:cs="Times New Roman"/>
              </w:rPr>
              <w:t>(</w:t>
            </w:r>
            <w:r w:rsidRPr="00F22C31">
              <w:rPr>
                <w:rFonts w:ascii="Times New Roman" w:hAnsi="Times New Roman" w:cs="Times New Roman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>)=</w:t>
            </w:r>
            <w:r w:rsidRPr="00F22C31">
              <w:rPr>
                <w:rFonts w:ascii="Times New Roman" w:hAnsi="Times New Roman" w:cs="Times New Roman"/>
                <w:lang w:val="en-US"/>
              </w:rPr>
              <w:t>g</w:t>
            </w:r>
            <w:r w:rsidRPr="00F22C31">
              <w:rPr>
                <w:rFonts w:ascii="Times New Roman" w:hAnsi="Times New Roman" w:cs="Times New Roman"/>
              </w:rPr>
              <w:t>(</w:t>
            </w:r>
            <w:r w:rsidRPr="00F22C31">
              <w:rPr>
                <w:rFonts w:ascii="Times New Roman" w:hAnsi="Times New Roman" w:cs="Times New Roman"/>
                <w:lang w:val="en-US"/>
              </w:rPr>
              <w:t>x</w:t>
            </w:r>
            <w:r w:rsidRPr="00F22C31">
              <w:rPr>
                <w:rFonts w:ascii="Times New Roman" w:hAnsi="Times New Roman" w:cs="Times New Roman"/>
              </w:rPr>
              <w:t>), разложение на множители. Проверка корней. Потеря корней.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Знать:</w:t>
            </w:r>
            <w:r w:rsidRPr="00F22C31">
              <w:rPr>
                <w:rFonts w:ascii="Times New Roman" w:hAnsi="Times New Roman" w:cs="Times New Roman"/>
              </w:rPr>
              <w:t>основные методы решения уравнений; схему Горнера (дополнительно)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С.301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№181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184(а.б)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№185 (а,б)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Решение простейших систем уравнений с двумя неизвестными.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Исследовательский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Решение системы уравнений с двумя неизвестными. Равносильные системы уравнений. </w:t>
            </w:r>
            <w:r w:rsidRPr="00F22C31">
              <w:rPr>
                <w:rFonts w:ascii="Times New Roman" w:hAnsi="Times New Roman" w:cs="Times New Roman"/>
              </w:rPr>
              <w:lastRenderedPageBreak/>
              <w:t>Утверждение о равносильности систем. Метод подстановки. Линейные преобразования систем.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понятия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 решение  системы уравнений с двумя неизвестными; равносильные системы уравнений</w:t>
            </w:r>
            <w:r w:rsidRPr="00F22C31">
              <w:rPr>
                <w:rFonts w:ascii="Times New Roman" w:hAnsi="Times New Roman" w:cs="Times New Roman"/>
              </w:rPr>
              <w:t>; утверждение о равносильности систем.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 w:rsidRPr="00F22C31">
              <w:rPr>
                <w:rFonts w:ascii="Times New Roman" w:hAnsi="Times New Roman" w:cs="Times New Roman"/>
              </w:rPr>
              <w:t>: решать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 системы уравнений с двумя неизвестными.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Задания из сборников ЕГЭ (по </w:t>
            </w:r>
            <w:r w:rsidRPr="00F22C31">
              <w:rPr>
                <w:rFonts w:ascii="Times New Roman" w:hAnsi="Times New Roman" w:cs="Times New Roman"/>
              </w:rPr>
              <w:lastRenderedPageBreak/>
              <w:t>выбору учителя)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Решение систем неравенств с одной переменной.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Продуктивный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Решение систем неравенств с одной переменной. Равносильные неравенства. Метод интервалов.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>Уметь:</w:t>
            </w:r>
            <w:r w:rsidRPr="00F22C31">
              <w:rPr>
                <w:rFonts w:ascii="Times New Roman" w:hAnsi="Times New Roman" w:cs="Times New Roman"/>
              </w:rPr>
              <w:t xml:space="preserve"> решать системы неравенств с одной переменной.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Решение систем неравенств с одной переменной.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Использование свойств функций при решении уравнений и неравенств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Свойства функции. Область определения функции. Область значения функции.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один из методов решения уравнений и неравенств – использование областей существования функции.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применять изученный метод на практике.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Использование свойств функций при решении уравнений и неравенств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Продуктивный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Сумма нескольких функций. Неотрицательность функций.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один из методов решения уравнений и неравенств – использование неотрицательности функций.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применять изученный метод на практике.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Использование свойств функций при решении уравнений и неравенств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Пересечение областей существования функции. Ограниченность </w:t>
            </w:r>
            <w:r w:rsidRPr="00F22C31">
              <w:rPr>
                <w:rFonts w:ascii="Times New Roman" w:hAnsi="Times New Roman" w:cs="Times New Roman"/>
              </w:rPr>
              <w:lastRenderedPageBreak/>
              <w:t>функции. Равносильность неравенств.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один из методов решения уравнений и неравенств – использование ограниченности функций.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 xml:space="preserve">применять изученный </w:t>
            </w:r>
            <w:r w:rsidRPr="00F22C31">
              <w:rPr>
                <w:rFonts w:ascii="Times New Roman" w:hAnsi="Times New Roman" w:cs="Times New Roman"/>
              </w:rPr>
              <w:lastRenderedPageBreak/>
              <w:t>метод на практике.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 xml:space="preserve">Практические задания по выбору </w:t>
            </w:r>
            <w:r w:rsidRPr="00F22C31">
              <w:rPr>
                <w:rFonts w:ascii="Times New Roman" w:hAnsi="Times New Roman" w:cs="Times New Roman"/>
              </w:rPr>
              <w:lastRenderedPageBreak/>
              <w:t>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Применение математических методов для решения содержательных задач из различных областей науки и практики.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Выполнение заданий ЕГЭ (часть В) на применение математических методов для решения содержательных задач из различных областей науки и практики. Интерпретация результата, учет реальных ограничений.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применять математические методы для решения содержательных задач из различных областей науки и практики.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Применение математических методов для решения содержательных задач из различных областей науки и практики.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Применение математических методов для решения содержательных задач из различных областей науки и практики.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Применение математических методов для решения содержательных задач из различных областей науки и практики.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 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73F54" w:rsidRPr="00F22C31" w:rsidRDefault="00973F54" w:rsidP="00EB682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15168" w:type="dxa"/>
            <w:gridSpan w:val="8"/>
            <w:shd w:val="clear" w:color="auto" w:fill="auto"/>
            <w:vAlign w:val="center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повторение к</w:t>
            </w:r>
            <w:r w:rsidR="005C2C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урса алгебры и начал анализа (20</w:t>
            </w:r>
            <w:r w:rsidRPr="00F22C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ч.)</w:t>
            </w: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Действительные числа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№39,40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Преобразование выражений, содержащих радикалы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и степени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Формулы для преобразования в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ыражений,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содержащих радикалы и степени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преобразовывать  выражения, содержащие радикалы и степени.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№46(а,б)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48(а,б)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Преобразование тригонометрических выражений. Тригонометрические функции.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Преобразования тригонометрических выражений. Тригонометрические функции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lang w:val="en-US"/>
              </w:rPr>
              <w:t>sinx</w:t>
            </w:r>
            <w:r w:rsidRPr="00F22C31">
              <w:rPr>
                <w:rFonts w:ascii="Times New Roman" w:hAnsi="Times New Roman" w:cs="Times New Roman"/>
              </w:rPr>
              <w:t xml:space="preserve">,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lang w:val="en-US"/>
              </w:rPr>
              <w:t>cosx</w:t>
            </w:r>
            <w:r w:rsidRPr="00F22C31">
              <w:rPr>
                <w:rFonts w:ascii="Times New Roman" w:hAnsi="Times New Roman" w:cs="Times New Roman"/>
              </w:rPr>
              <w:t xml:space="preserve">,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lang w:val="en-US"/>
              </w:rPr>
              <w:t>tgx</w:t>
            </w:r>
            <w:r w:rsidRPr="00F22C31">
              <w:rPr>
                <w:rFonts w:ascii="Times New Roman" w:hAnsi="Times New Roman" w:cs="Times New Roman"/>
              </w:rPr>
              <w:t xml:space="preserve">, </w:t>
            </w:r>
            <w:r w:rsidRPr="00F22C31">
              <w:rPr>
                <w:rFonts w:ascii="Times New Roman" w:hAnsi="Times New Roman" w:cs="Times New Roman"/>
                <w:lang w:val="en-US"/>
              </w:rPr>
              <w:t>y</w:t>
            </w:r>
            <w:r w:rsidRPr="00F22C31">
              <w:rPr>
                <w:rFonts w:ascii="Times New Roman" w:hAnsi="Times New Roman" w:cs="Times New Roman"/>
              </w:rPr>
              <w:t>=</w:t>
            </w:r>
            <w:r w:rsidRPr="00F22C31">
              <w:rPr>
                <w:rFonts w:ascii="Times New Roman" w:hAnsi="Times New Roman" w:cs="Times New Roman"/>
                <w:lang w:val="en-US"/>
              </w:rPr>
              <w:t>ctgx</w:t>
            </w:r>
            <w:r w:rsidRPr="00F22C31">
              <w:rPr>
                <w:rFonts w:ascii="Times New Roman" w:hAnsi="Times New Roman" w:cs="Times New Roman"/>
              </w:rPr>
              <w:t>. Свойства и графики функций. Обратные тригонометрические функции. Арксинус, арккосинус, арктангенс, арккотангенс.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преобразовывать тригонометрические выражения, строить графики и описывать свойства тригонометрических функций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№55(а,б)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56(в,г)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100(а,в),101(а,в)</w:t>
            </w:r>
            <w:r w:rsidRPr="00F22C31">
              <w:rPr>
                <w:rFonts w:ascii="Times New Roman" w:hAnsi="Times New Roman" w:cs="Times New Roman"/>
              </w:rPr>
              <w:br/>
            </w:r>
            <w:hyperlink r:id="rId9" w:history="1">
              <w:r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www</w:t>
              </w:r>
              <w:r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fipi</w:t>
              </w:r>
              <w:r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ru</w:t>
              </w:r>
            </w:hyperlink>
            <w:r w:rsidRPr="00F22C31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Pr="00F22C31">
              <w:rPr>
                <w:rFonts w:ascii="Times New Roman" w:hAnsi="Times New Roman" w:cs="Times New Roman"/>
                <w:bCs/>
                <w:iCs/>
              </w:rPr>
              <w:t>открытый банк заданий ЕГЭ по теме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Функции, их свойства и графики.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Рациональные функции. Степенная, показательная и логарифмическая функции. Область определения и область значений функции. Дифференцирование функций.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Знать: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свойства рациональных, показательных и логарифмических функций.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>Уметь: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 исследовать рациональные, показательные и логарифмические функции и строить их графики; находить производные фун</w:t>
            </w:r>
            <w:r w:rsidRPr="00F22C31">
              <w:rPr>
                <w:rFonts w:ascii="Times New Roman" w:hAnsi="Times New Roman" w:cs="Times New Roman"/>
              </w:rPr>
              <w:t>кций; применять графический метод при решении уравнений и неравенств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3C4331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0" w:history="1"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www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fipi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ru</w:t>
              </w:r>
            </w:hyperlink>
            <w:r w:rsidR="00973F54" w:rsidRPr="00F22C31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973F54" w:rsidRPr="00F22C31">
              <w:rPr>
                <w:rFonts w:ascii="Times New Roman" w:hAnsi="Times New Roman" w:cs="Times New Roman"/>
                <w:bCs/>
                <w:iCs/>
              </w:rPr>
              <w:t>открытый банк заданий ЕГЭ по теме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Рациональные уравнения и неравенства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Рациональные уравнения и неравенства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решать рациональные уравнения и неравенства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154(б,г)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155(б,г)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Иррациональные уравнения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Иррациональные уравнения и системы иррациональных уравнений</w:t>
            </w:r>
          </w:p>
        </w:tc>
        <w:tc>
          <w:tcPr>
            <w:tcW w:w="3543" w:type="dxa"/>
            <w:vMerge w:val="restart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решать иррациональные уравнения и системы иррациональных уравнений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№147(а,б)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148(а,б)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Иррациональные уравнения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vMerge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Merge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С.Р.(20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№149(б)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Тригонометрические уравнения и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неравенства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 xml:space="preserve">Повторительно-обобщающий </w:t>
            </w:r>
            <w:r w:rsidRPr="00F22C31">
              <w:rPr>
                <w:rFonts w:ascii="Times New Roman" w:hAnsi="Times New Roman" w:cs="Times New Roman"/>
              </w:rPr>
              <w:lastRenderedPageBreak/>
              <w:t>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Решение тригонометрически</w:t>
            </w:r>
            <w:r w:rsidRPr="00F22C31">
              <w:rPr>
                <w:rFonts w:ascii="Times New Roman" w:hAnsi="Times New Roman" w:cs="Times New Roman"/>
              </w:rPr>
              <w:lastRenderedPageBreak/>
              <w:t>х уравнений и неравенств графическим способом и с помощью формул: формулы двойного угла, основного тригонометрического тождества и др.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решать тригонометрические уравнения и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неравенства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3C4331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11" w:history="1"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www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fipi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ru</w:t>
              </w:r>
            </w:hyperlink>
            <w:r w:rsidR="00973F54" w:rsidRPr="00F22C31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973F54" w:rsidRPr="00F22C31">
              <w:rPr>
                <w:rFonts w:ascii="Times New Roman" w:hAnsi="Times New Roman" w:cs="Times New Roman"/>
                <w:bCs/>
                <w:iCs/>
              </w:rPr>
              <w:lastRenderedPageBreak/>
              <w:t>открытый банк заданий ЕГЭ по теме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Показательные уравнения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Основные методы решения показательных уравнений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 xml:space="preserve">решать показательные уравнения 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С.Р.(15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164(а,б)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166(а,в)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Показательные неравенства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Основные методы решения показательных неравенств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решать показательные неравенства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3C4331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www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fipi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ru</w:t>
              </w:r>
            </w:hyperlink>
            <w:r w:rsidR="00973F54" w:rsidRPr="00F22C31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973F54" w:rsidRPr="00F22C31">
              <w:rPr>
                <w:rFonts w:ascii="Times New Roman" w:hAnsi="Times New Roman" w:cs="Times New Roman"/>
                <w:bCs/>
                <w:iCs/>
              </w:rPr>
              <w:t>открытый банк заданий ЕГЭ по теме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Логарифмические уравнения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Основные методы решения логарифмических уравнений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решать логарифмические уравнения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№169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Логарифмические неравенства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Повторительно-обобщающий урок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Основные методы решения логарифмических неравенств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  <w:bCs/>
                <w:iCs/>
              </w:rPr>
              <w:t>решать логарифмические неравенства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3C4331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www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fipi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ru</w:t>
              </w:r>
            </w:hyperlink>
            <w:r w:rsidR="00973F54" w:rsidRPr="00F22C31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973F54" w:rsidRPr="00F22C31">
              <w:rPr>
                <w:rFonts w:ascii="Times New Roman" w:hAnsi="Times New Roman" w:cs="Times New Roman"/>
                <w:bCs/>
                <w:iCs/>
              </w:rPr>
              <w:t>открытый банк заданий ЕГЭ по теме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Производная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Производная. Правила вычисления производных. Применение производной к исследованию </w:t>
            </w:r>
            <w:r w:rsidRPr="00F22C31">
              <w:rPr>
                <w:rFonts w:ascii="Times New Roman" w:hAnsi="Times New Roman" w:cs="Times New Roman"/>
              </w:rPr>
              <w:lastRenderedPageBreak/>
              <w:t>функции. Применение производной в физике и геометрии.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lastRenderedPageBreak/>
              <w:t xml:space="preserve">Знать: </w:t>
            </w:r>
            <w:r w:rsidRPr="00F22C31">
              <w:rPr>
                <w:rFonts w:ascii="Times New Roman" w:hAnsi="Times New Roman" w:cs="Times New Roman"/>
              </w:rPr>
              <w:t>правила вычисления производных.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находить производные функций; исследовать функции с помощью производной; решать задачи на применение производной.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С.Р.(15 мин)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3C4331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www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fipi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ru</w:t>
              </w:r>
            </w:hyperlink>
            <w:r w:rsidR="00973F54" w:rsidRPr="00F22C31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973F54" w:rsidRPr="00F22C31">
              <w:rPr>
                <w:rFonts w:ascii="Times New Roman" w:hAnsi="Times New Roman" w:cs="Times New Roman"/>
                <w:bCs/>
                <w:iCs/>
              </w:rPr>
              <w:t>открытый банк заданий ЕГЭ по теме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Первообразная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Интеграл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Площадь криволинейной трапеции. Интеграл функции. Формула Ньютона-Лейбница. Применение интеграла.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  <w:b/>
                <w:bCs/>
                <w:iCs/>
              </w:rPr>
              <w:t>Знать:</w:t>
            </w:r>
            <w:r w:rsidRPr="00F22C31">
              <w:rPr>
                <w:rFonts w:ascii="Times New Roman" w:hAnsi="Times New Roman" w:cs="Times New Roman"/>
              </w:rPr>
              <w:t xml:space="preserve"> формулу площади криволинейной трапеции, формулу Ньютона-Лейбница.</w:t>
            </w:r>
          </w:p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вычислять интегралы; находить наибольшее и наименьшее значения интеграла; вычислять площади фигур, пользуясь формулойНьютона-Лейбница; решать задачи на применение интеграла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№274(а)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275(а,б)</w:t>
            </w:r>
          </w:p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278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Решение уравнений и неравенств с параметром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Уравнения и неравенства с параметром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решать уравнения с параметром и неравенства с параметром.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Практические задания по выбору учителя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Алгебраические уравнения (по типу задач второй части)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Основные методы решения уравнений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решать уравнения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Решение неравенств (по типу задач второй части)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Основные методы решения неравенств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/>
              </w:rPr>
              <w:t xml:space="preserve">Уметь: </w:t>
            </w:r>
            <w:r w:rsidRPr="00F22C31">
              <w:rPr>
                <w:rFonts w:ascii="Times New Roman" w:hAnsi="Times New Roman" w:cs="Times New Roman"/>
              </w:rPr>
              <w:t>решать неравенства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Задания из сборников ЕГЭ (по выбору учителя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490810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810">
              <w:rPr>
                <w:rFonts w:ascii="Times New Roman" w:hAnsi="Times New Roman" w:cs="Times New Roman"/>
                <w:b/>
              </w:rPr>
              <w:t>Диагностическая контрольная работа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(№7)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lastRenderedPageBreak/>
              <w:t>Урок контроля знаний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 xml:space="preserve">Проверка знаний, умений и навыков </w:t>
            </w:r>
            <w:r w:rsidRPr="00F22C31">
              <w:rPr>
                <w:rFonts w:ascii="Times New Roman" w:hAnsi="Times New Roman" w:cs="Times New Roman"/>
              </w:rPr>
              <w:lastRenderedPageBreak/>
              <w:t>уч-ся за 10-11 классы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Демоверсии ЕГЭ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Подготовка к ЕГЭ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Урок-практикум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F22C31">
              <w:rPr>
                <w:rFonts w:ascii="Times New Roman" w:hAnsi="Times New Roman" w:cs="Times New Roman"/>
              </w:rPr>
              <w:t xml:space="preserve">Индивидуальная работа: </w:t>
            </w:r>
            <w:r w:rsidRPr="00F22C31">
              <w:rPr>
                <w:rFonts w:ascii="Times New Roman" w:hAnsi="Times New Roman" w:cs="Times New Roman"/>
                <w:lang w:val="en-US"/>
              </w:rPr>
              <w:t>onlinetest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2C31">
              <w:rPr>
                <w:rFonts w:ascii="Times New Roman" w:hAnsi="Times New Roman" w:cs="Times New Roman"/>
              </w:rPr>
              <w:t>Уметь: применять полученные знания, умения и навыки при выполнении заданий, аналогичных заданиям ЕГЭ</w:t>
            </w: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1134" w:type="dxa"/>
            <w:shd w:val="clear" w:color="auto" w:fill="auto"/>
          </w:tcPr>
          <w:p w:rsidR="00973F54" w:rsidRPr="00F22C31" w:rsidRDefault="003C4331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hyperlink r:id="rId15" w:history="1"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www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fipi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</w:rPr>
                <w:t>.</w:t>
              </w:r>
              <w:r w:rsidR="00973F54" w:rsidRPr="00F22C31">
                <w:rPr>
                  <w:rFonts w:ascii="Times New Roman" w:hAnsi="Times New Roman" w:cs="Times New Roman"/>
                  <w:b/>
                  <w:bCs/>
                  <w:iCs/>
                  <w:color w:val="0000FF"/>
                  <w:u w:val="single"/>
                  <w:lang w:val="en-US"/>
                </w:rPr>
                <w:t>ru</w:t>
              </w:r>
            </w:hyperlink>
            <w:r w:rsidR="00973F54" w:rsidRPr="00F22C31">
              <w:rPr>
                <w:rFonts w:ascii="Times New Roman" w:hAnsi="Times New Roman" w:cs="Times New Roman"/>
                <w:b/>
                <w:bCs/>
                <w:iCs/>
              </w:rPr>
              <w:br/>
            </w:r>
            <w:r w:rsidR="00973F54" w:rsidRPr="00F22C31">
              <w:rPr>
                <w:rFonts w:ascii="Times New Roman" w:hAnsi="Times New Roman" w:cs="Times New Roman"/>
                <w:bCs/>
                <w:iCs/>
              </w:rPr>
              <w:t>открытый банк заданий ЕГЭ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3F54" w:rsidRPr="00F22C31" w:rsidTr="00973F54">
        <w:tc>
          <w:tcPr>
            <w:tcW w:w="793" w:type="dxa"/>
            <w:shd w:val="clear" w:color="auto" w:fill="auto"/>
            <w:vAlign w:val="center"/>
          </w:tcPr>
          <w:p w:rsidR="00973F54" w:rsidRPr="002A01CB" w:rsidRDefault="00973F54" w:rsidP="006029BF">
            <w:pPr>
              <w:pStyle w:val="a5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</w:tcPr>
          <w:p w:rsidR="00973F54" w:rsidRPr="00490810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90810">
              <w:rPr>
                <w:rFonts w:ascii="Times New Roman" w:hAnsi="Times New Roman" w:cs="Times New Roman"/>
                <w:b/>
              </w:rPr>
              <w:t>Пробный ЕГЭ</w:t>
            </w:r>
            <w:r>
              <w:rPr>
                <w:rFonts w:ascii="Times New Roman" w:hAnsi="Times New Roman" w:cs="Times New Roman"/>
                <w:b/>
              </w:rPr>
              <w:t xml:space="preserve"> (№8)</w:t>
            </w:r>
          </w:p>
        </w:tc>
        <w:tc>
          <w:tcPr>
            <w:tcW w:w="1842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Урок контроля знаний</w:t>
            </w:r>
          </w:p>
        </w:tc>
        <w:tc>
          <w:tcPr>
            <w:tcW w:w="2127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Проверка знаний, умений и навыков уч-ся за 10-11 классы</w:t>
            </w:r>
          </w:p>
        </w:tc>
        <w:tc>
          <w:tcPr>
            <w:tcW w:w="3543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2C31">
              <w:rPr>
                <w:rFonts w:ascii="Times New Roman" w:hAnsi="Times New Roman" w:cs="Times New Roman"/>
                <w:sz w:val="24"/>
                <w:szCs w:val="24"/>
              </w:rPr>
              <w:t>К.Р.</w:t>
            </w:r>
          </w:p>
        </w:tc>
        <w:tc>
          <w:tcPr>
            <w:tcW w:w="1134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F22C31">
              <w:rPr>
                <w:rFonts w:ascii="Times New Roman" w:hAnsi="Times New Roman" w:cs="Times New Roman"/>
                <w:bCs/>
                <w:iCs/>
              </w:rPr>
              <w:t>Пробные ЕГЭ по выбору уч-ся</w:t>
            </w:r>
          </w:p>
        </w:tc>
        <w:tc>
          <w:tcPr>
            <w:tcW w:w="1843" w:type="dxa"/>
            <w:shd w:val="clear" w:color="auto" w:fill="auto"/>
          </w:tcPr>
          <w:p w:rsidR="00973F54" w:rsidRPr="00F22C31" w:rsidRDefault="00973F54" w:rsidP="00EB682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F18B3" w:rsidRPr="00DE6388" w:rsidRDefault="00DF18B3" w:rsidP="00DE6388">
      <w:pPr>
        <w:spacing w:line="240" w:lineRule="auto"/>
        <w:ind w:left="510"/>
        <w:rPr>
          <w:rFonts w:ascii="Times New Roman" w:hAnsi="Times New Roman" w:cs="Times New Roman"/>
          <w:sz w:val="24"/>
          <w:szCs w:val="24"/>
        </w:rPr>
      </w:pPr>
    </w:p>
    <w:p w:rsidR="00DF18B3" w:rsidRPr="00DE6388" w:rsidRDefault="00DF18B3" w:rsidP="00DE63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E6388">
        <w:rPr>
          <w:rFonts w:ascii="Times New Roman" w:hAnsi="Times New Roman" w:cs="Times New Roman"/>
          <w:b/>
          <w:bCs/>
          <w:sz w:val="24"/>
          <w:szCs w:val="24"/>
          <w:u w:val="single"/>
        </w:rPr>
        <w:t>Список литературы.</w:t>
      </w:r>
    </w:p>
    <w:p w:rsidR="00DF18B3" w:rsidRPr="00DE6388" w:rsidRDefault="00DF18B3" w:rsidP="00DE6388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F18B3" w:rsidRPr="00DE6388" w:rsidRDefault="00DF18B3" w:rsidP="006029BF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Настольная книга учителя математики. М.: ООО «Издательство АСТ»: ООО «Издательство Астрель», 2004;</w:t>
      </w:r>
    </w:p>
    <w:p w:rsidR="00DF18B3" w:rsidRPr="00DE6388" w:rsidRDefault="00DF18B3" w:rsidP="006029BF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Методические рекомендации к учебникам математики для 10-11 классов, журнал «Математика в школе»  №2-2005год;</w:t>
      </w:r>
    </w:p>
    <w:p w:rsidR="00DF18B3" w:rsidRPr="00DE6388" w:rsidRDefault="00DF18B3" w:rsidP="006029BF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Алгебра и начала анализа: Учеб. для 10–11 кл. общеобразоват. учреждений /А.Н. Колмогоров, А.М. Абрамов, Ю.П. Дудницын и др.; Под. ред. А.Н. Колмогорова. – М.: Просвещение, 2004.</w:t>
      </w:r>
    </w:p>
    <w:p w:rsidR="00DF18B3" w:rsidRPr="00DE6388" w:rsidRDefault="00DF18B3" w:rsidP="006029BF">
      <w:pPr>
        <w:pStyle w:val="a3"/>
        <w:numPr>
          <w:ilvl w:val="0"/>
          <w:numId w:val="2"/>
        </w:numPr>
        <w:suppressAutoHyphens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Колмогоров А.Н., Абрамов А.М., Дудинцин Ю.П. Электронное прилодение к учебнику.</w:t>
      </w:r>
    </w:p>
    <w:p w:rsidR="00DF18B3" w:rsidRPr="00DE6388" w:rsidRDefault="00DF18B3" w:rsidP="00602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Дидактические материалы по алгебре и началам анализа для 10 класса     /Б.М. Ивлев, С.М. Саакян, С.И. Шварцбурд. – М.: Просвещение, 2003.</w:t>
      </w:r>
    </w:p>
    <w:p w:rsidR="00DF18B3" w:rsidRPr="00DE6388" w:rsidRDefault="00DF18B3" w:rsidP="00602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Задачи по алгебре и началам анализа: Пособие для учащихся 10–11 кл. общеобразоват. учреждений /С.М. Саакян, А.М. Гольдман, Д.В. Денисов. – М.: Просвещение, 2003.</w:t>
      </w:r>
    </w:p>
    <w:p w:rsidR="00DF18B3" w:rsidRPr="00DE6388" w:rsidRDefault="00DF18B3" w:rsidP="00602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Алгебра: Учеб. для 9 кл. общеобразоват. учреждений / Ю.Н. Макарычев, Н.Г. Миндюк, К.И. Нешков, С.Б. Суворова; Под ред. С.А. Теляковского. – М.: Просвещение, 2004.Алгебра и начала анализа:</w:t>
      </w:r>
    </w:p>
    <w:p w:rsidR="00DF18B3" w:rsidRPr="00DE6388" w:rsidRDefault="00DF18B3" w:rsidP="00602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Учеб. для 11 кл. общеобразоват. учреждений /С.М. Никольский, М.К. Потапов, Н.Н. Решетников, А.В. Шевкин. – М.: Просвещение, 2003.</w:t>
      </w:r>
    </w:p>
    <w:p w:rsidR="00DF18B3" w:rsidRPr="00DE6388" w:rsidRDefault="00DF18B3" w:rsidP="00602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Алгебра для 9 класса: Учеб. пособие для учащихся шк. и кл. с углубл. изуч. математики /Н.Я. Виленкин, Г.С. Сурвилло, А.С. Симонов, А.И. Кудрявцев; Под ред. Н.Я. Виленкина. – М.: Просвещение, 2001.</w:t>
      </w:r>
    </w:p>
    <w:p w:rsidR="00DF18B3" w:rsidRPr="00DE6388" w:rsidRDefault="00DF18B3" w:rsidP="006029BF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388">
        <w:rPr>
          <w:rFonts w:ascii="Times New Roman" w:hAnsi="Times New Roman" w:cs="Times New Roman"/>
          <w:sz w:val="24"/>
          <w:szCs w:val="24"/>
        </w:rPr>
        <w:t>Бурмистрова Т.А, Программы общеобразовательных учреждений. Алгебра и начала анализа 10-11 кл.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Лаппо Л.Д., Попов М.А. ЕГЭ. Математика. Самостоятельная подготовка к ЕГЭ. Универсальные материалы.</w:t>
      </w:r>
      <w:r w:rsidRPr="00DE63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М.: Экзамен, 2012 - 352 с.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lastRenderedPageBreak/>
        <w:t>Садовничий Ю.В. ЕГЭ. Практикум по математике. Решение уравнений и неравенств. Преобразование алгебраических выражений.</w:t>
      </w:r>
      <w:r w:rsidRPr="00DE63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М.: Экзамен, 2012 - 128 с.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Садовничий Ю.В. ЕГЭ. Практикум по математике. Решение уравнений и неравенств. Преобразование алгебраических выражений.</w:t>
      </w:r>
      <w:r w:rsidRPr="00DE63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М.: Экзамен, 2012 - 128 с.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Шестаков С. А. ЕГЭ 2012. Математика. Задача В5. Простейшие уравнения. Рабочая тетрадь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3-е изд., дополн. — М.: МЦНМО, 2012. — 48 с. 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Шестаков С. А. ЕГЭ 2012. Математика. Задача В7. Значения выражений. Рабочая тетрадь</w:t>
      </w:r>
      <w:r w:rsidRPr="00DE63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3-е изд., дополн. — М.: МЦНМО, 2012. — 48 с. ISBN 978-5-94057-857-4</w:t>
      </w:r>
      <w:r w:rsidRPr="00DE63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Шестаков С. А., Гущин Д. Д. ЕГЭ 2012. Математика. Задача В13. Задачи на составление уравнений. Рабочая тетрадь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3-е изд., дополн. — М.: МЦНМО, 2012. —64 с. 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Шестаков С. А. ЕГЭ 2012. Математика. Задача В14. Исследование функций. Рабочая тетрадь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М.: МЦНМО, 2012. —80 с. 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Высоцкий И. Р., Ященко И. В. ЕГЭ 2012. Математика. Задача В10. Теория вероятностей. Рабочая тетрадь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М.: МЦНМО, 2012.</w:t>
      </w:r>
      <w:r w:rsidRPr="00DE63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Семенов А.Л. и др. ЕГЭ. 3000 задач с ответами по математике. Все задания группы В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М: Издательство «Экзамен», 2012. — 543, (1] с. (Серия «Банк заданий ЕГЭ»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Смирнов В. А. ЕГЭ 2012. Математика. Задача В9. Стереометрия: расстояния в пространстве. Рабочая тетрадь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Под ред. А.Л.Семенова и И.В.Ященко. — М.: МЦНМО, 2012.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Смирнов В. А. ЕГЭ 2012. Математика. Задача В11. Стереометрия: объемы и площади. Рабочая тетрадь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Под ред. А.Л.Семенова и И.В.Ященко. — Изд. 3-е, перераб. - М.: МЦНМО, 2012.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Ященко И. В. и др. Подготовка к ЕГЭ по математике в 2012 году. Методические указания</w:t>
      </w:r>
      <w:r w:rsidRPr="00DE638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М.: МЦНМО, 2012.</w:t>
      </w:r>
    </w:p>
    <w:p w:rsidR="00DF18B3" w:rsidRPr="00DE6388" w:rsidRDefault="00DF18B3" w:rsidP="006029B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Нейман Ю.М. и др. Математика. ЕГЭ 2012. Контрольные тренировочные материалы с ответами и комментариями.</w:t>
      </w:r>
      <w:r w:rsidRPr="00DE6388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DE638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>М.; СПб.: Просвещение, 2012</w:t>
      </w:r>
    </w:p>
    <w:p w:rsidR="00DF18B3" w:rsidRPr="00DE6388" w:rsidRDefault="00DF18B3" w:rsidP="00DE6388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DF18B3" w:rsidRPr="00DE6388" w:rsidRDefault="00DF18B3" w:rsidP="00DE638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E6388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DF18B3" w:rsidRPr="00DE6388" w:rsidRDefault="00DF18B3" w:rsidP="00DE638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center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fio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som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- </w:t>
      </w:r>
      <w:r w:rsidR="00DF18B3" w:rsidRPr="00DE6388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F18B3" w:rsidRPr="00DE6388">
        <w:rPr>
          <w:rFonts w:ascii="Times New Roman" w:hAnsi="Times New Roman" w:cs="Times New Roman"/>
          <w:sz w:val="24"/>
          <w:szCs w:val="24"/>
        </w:rPr>
        <w:t>етевое объединение методистов (огромный набор методических материалов по предметам)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teacher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fio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каталог всевозможных учебных и методических материалов по всем аспектам преподавания в школе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school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holm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 - Школьный мир (каталог образовательных ресурсов)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www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iro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yar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GB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:8101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 - Ярославский институт развития образования (много методических материалов, ссылки)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0" w:tgtFrame="_parent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Федеральный портал Российское образование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1" w:tgtFrame="_parent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Российский общеобразовательный портал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2" w:tgtFrame="_parent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ug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«Учительская газета»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3" w:tgtFrame="_parent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.1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september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все приложения к газете «1сентября»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4" w:tgtFrame="_parent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informika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text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magaz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herald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– «Вестник образования»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5" w:tgtFrame="_parent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-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sector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relarn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–школьный сектор дистанционного образования 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6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ege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-сайт поддержки ЕГЭ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7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-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collection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edu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– единая коллекция цифровых образовательных ресурсов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http://picanal.narod.ru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Пиканал. Некоторый предметный справочник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29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vschool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km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виртуальная школа Кирилла и Мефодия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0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college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открытый колледж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http://matematika.agava.ru/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математика для поступающих в вузы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2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http://mat-game.narod.ru/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математическая гимнастика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http://www.kcn.ru/school/vestnik/n36.htm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математическая гостиная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http://www.zaba.ru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математические олимпиады и олимпиадные задачи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http://mathc.chat.ru/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математический калейдоскоп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http://www.mccme.ru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Московский центр непрерывного математического образования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http://www.krug.ural.ru/keng/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Кенгуру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http://www.mathematics.ru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Открытый Колледж. Математика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http://www.univer.omsk.su/omsk/Edu/Rusanova/title.htm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Планиметрия. Задачник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golovolomka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hobby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Головоломки для умных людей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hyperlink r:id="rId41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http://sch0000.dol.ru/KUDITS/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</w:t>
      </w:r>
      <w:r w:rsidR="00DF18B3" w:rsidRPr="00DE6388">
        <w:rPr>
          <w:rFonts w:ascii="Times New Roman" w:hAnsi="Times New Roman" w:cs="Times New Roman"/>
          <w:snapToGrid w:val="0"/>
          <w:sz w:val="24"/>
          <w:szCs w:val="24"/>
        </w:rPr>
        <w:t xml:space="preserve"> Домашний компьютер и школа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hyperlink r:id="rId42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http://math.child.ru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 Сайт и для учителей математики </w:t>
      </w:r>
      <w:r w:rsidR="00DF18B3" w:rsidRPr="00DE6388">
        <w:rPr>
          <w:rFonts w:ascii="Times New Roman" w:hAnsi="Times New Roman" w:cs="Times New Roman"/>
          <w:sz w:val="24"/>
          <w:szCs w:val="24"/>
        </w:rPr>
        <w:br/>
      </w:r>
      <w:hyperlink r:id="rId43" w:history="1"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tmn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fio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works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/21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x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/306/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p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2101/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sret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htm</w:t>
        </w:r>
      </w:hyperlink>
      <w:r w:rsidR="00DF18B3"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="00DF18B3" w:rsidRPr="00DE6388">
        <w:rPr>
          <w:rFonts w:ascii="Times New Roman" w:hAnsi="Times New Roman" w:cs="Times New Roman"/>
          <w:snapToGrid w:val="0"/>
          <w:sz w:val="24"/>
          <w:szCs w:val="24"/>
        </w:rPr>
        <w:t>Основные понятия стереометрии с наглядным материалом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hyperlink r:id="rId44" w:history="1"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www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intelteach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UMPcatalog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f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_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v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801/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u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_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w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801/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f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_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x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801.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esp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?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path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=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web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%2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Findex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htm</w:t>
        </w:r>
      </w:hyperlink>
      <w:r w:rsidR="00DF18B3"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 xml:space="preserve"> </w:t>
      </w:r>
      <w:r w:rsidR="00DF18B3" w:rsidRPr="00DE6388">
        <w:rPr>
          <w:rFonts w:ascii="Times New Roman" w:hAnsi="Times New Roman" w:cs="Times New Roman"/>
          <w:snapToGrid w:val="0"/>
          <w:sz w:val="24"/>
          <w:szCs w:val="24"/>
        </w:rPr>
        <w:t>О том, что такое стереометрия и аксиома</w:t>
      </w:r>
    </w:p>
    <w:p w:rsidR="00DF18B3" w:rsidRPr="00DE6388" w:rsidRDefault="00DF18B3" w:rsidP="00DE6388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http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://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www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.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uic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.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ssu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.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samara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.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ru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/~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nauka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/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MATH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/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STAT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/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ALGORITM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/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algoritm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</w:rPr>
        <w:t>.</w:t>
      </w:r>
      <w:r w:rsidRPr="00DE6388">
        <w:rPr>
          <w:rFonts w:ascii="Times New Roman" w:hAnsi="Times New Roman" w:cs="Times New Roman"/>
          <w:snapToGrid w:val="0"/>
          <w:sz w:val="24"/>
          <w:szCs w:val="24"/>
          <w:u w:val="single"/>
          <w:lang w:val="en-US"/>
        </w:rPr>
        <w:t>html</w:t>
      </w:r>
      <w:r w:rsidRPr="00DE6388">
        <w:rPr>
          <w:rFonts w:ascii="Times New Roman" w:hAnsi="Times New Roman" w:cs="Times New Roman"/>
          <w:snapToGrid w:val="0"/>
          <w:sz w:val="24"/>
          <w:szCs w:val="24"/>
        </w:rPr>
        <w:t xml:space="preserve">  20 задач по стереометрии. В начале предлагаемого списка двадцати алгоритмов представлен алфавит геометрии и список элементарных действий стереометрии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hyperlink r:id="rId45" w:history="1"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http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://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archive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.1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september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ru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/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nsc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</w:rPr>
          <w:t>/2002/28/2.</w:t>
        </w:r>
        <w:r w:rsidR="00DF18B3" w:rsidRPr="00DE6388">
          <w:rPr>
            <w:rStyle w:val="af"/>
            <w:rFonts w:ascii="Times New Roman" w:hAnsi="Times New Roman" w:cs="Times New Roman"/>
            <w:snapToGrid w:val="0"/>
            <w:sz w:val="24"/>
            <w:szCs w:val="24"/>
            <w:lang w:val="en-US"/>
          </w:rPr>
          <w:t>htm</w:t>
        </w:r>
      </w:hyperlink>
      <w:r w:rsidR="00DF18B3" w:rsidRPr="00DE6388">
        <w:rPr>
          <w:rFonts w:ascii="Times New Roman" w:hAnsi="Times New Roman" w:cs="Times New Roman"/>
          <w:snapToGrid w:val="0"/>
          <w:sz w:val="24"/>
          <w:szCs w:val="24"/>
        </w:rPr>
        <w:t xml:space="preserve"> ребусы и кроссворды по геометрии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6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http://www.it-n.ru/communities.aspx?cat_no=4510&amp;tmpl=com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– сеть творческих учителей/сообщество учителей математики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7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http://www.uroki.net/docmat.htm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для учителя математики, алгебры и геометрии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8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http://matematika-na5.narod.ru/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математика на 5! Сайт для учителей математики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49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http://www.uotula.ru/cgi-bin/index.cgi?id=98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методические рекомендации учителям математики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0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http://www.alleng.ru/edu/math1.htm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к уроку математики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1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http://www.mathvaz.ru/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досье школьного учителя математики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2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http://www.uztest.ru/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ЕГЭ по математике, подготовка к тестированию и много другое для учителя математики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3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http://karmanform.ucoz.ru/</w:t>
        </w:r>
      </w:hyperlink>
      <w:r w:rsidR="00DF18B3" w:rsidRPr="00DE6388">
        <w:rPr>
          <w:rFonts w:ascii="Times New Roman" w:hAnsi="Times New Roman" w:cs="Times New Roman"/>
          <w:sz w:val="24"/>
          <w:szCs w:val="24"/>
        </w:rPr>
        <w:t xml:space="preserve"> - персональный сайт учителя математики </w:t>
      </w:r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4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http://www.wolist.ru/</w:t>
        </w:r>
      </w:hyperlink>
    </w:p>
    <w:p w:rsidR="00DF18B3" w:rsidRPr="00DE6388" w:rsidRDefault="003C4331" w:rsidP="00DE63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hyperlink r:id="rId55" w:history="1">
        <w:r w:rsidR="00DF18B3" w:rsidRPr="00DE6388">
          <w:rPr>
            <w:rStyle w:val="af"/>
            <w:rFonts w:ascii="Times New Roman" w:hAnsi="Times New Roman" w:cs="Times New Roman"/>
            <w:sz w:val="24"/>
            <w:szCs w:val="24"/>
          </w:rPr>
          <w:t>http://www.edu.ru/</w:t>
        </w:r>
      </w:hyperlink>
    </w:p>
    <w:sectPr w:rsidR="00DF18B3" w:rsidRPr="00DE6388" w:rsidSect="00C901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331" w:rsidRDefault="003C4331" w:rsidP="006B5654">
      <w:pPr>
        <w:spacing w:after="0" w:line="240" w:lineRule="auto"/>
      </w:pPr>
      <w:r>
        <w:separator/>
      </w:r>
    </w:p>
  </w:endnote>
  <w:endnote w:type="continuationSeparator" w:id="0">
    <w:p w:rsidR="003C4331" w:rsidRDefault="003C4331" w:rsidP="006B5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8B3" w:rsidRDefault="00DF18B3" w:rsidP="004237CE">
    <w:pPr>
      <w:pStyle w:val="af0"/>
      <w:framePr w:wrap="auto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1479F">
      <w:rPr>
        <w:rStyle w:val="af2"/>
        <w:noProof/>
      </w:rPr>
      <w:t>6</w:t>
    </w:r>
    <w:r>
      <w:rPr>
        <w:rStyle w:val="af2"/>
      </w:rPr>
      <w:fldChar w:fldCharType="end"/>
    </w:r>
  </w:p>
  <w:p w:rsidR="00DF18B3" w:rsidRDefault="00DF18B3" w:rsidP="008902E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331" w:rsidRDefault="003C4331" w:rsidP="006B5654">
      <w:pPr>
        <w:spacing w:after="0" w:line="240" w:lineRule="auto"/>
      </w:pPr>
      <w:r>
        <w:separator/>
      </w:r>
    </w:p>
  </w:footnote>
  <w:footnote w:type="continuationSeparator" w:id="0">
    <w:p w:rsidR="003C4331" w:rsidRDefault="003C4331" w:rsidP="006B5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75429"/>
    <w:multiLevelType w:val="hybridMultilevel"/>
    <w:tmpl w:val="04D22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17A05"/>
    <w:multiLevelType w:val="hybridMultilevel"/>
    <w:tmpl w:val="EDB6DE96"/>
    <w:lvl w:ilvl="0" w:tplc="041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cs="Symbol" w:hint="default"/>
        <w:sz w:val="22"/>
        <w:szCs w:val="22"/>
      </w:rPr>
    </w:lvl>
    <w:lvl w:ilvl="1" w:tplc="0419000F">
      <w:start w:val="1"/>
      <w:numFmt w:val="decimal"/>
      <w:lvlText w:val="%2."/>
      <w:lvlJc w:val="left"/>
      <w:pPr>
        <w:tabs>
          <w:tab w:val="num" w:pos="825"/>
        </w:tabs>
        <w:ind w:left="825" w:hanging="360"/>
      </w:pPr>
      <w:rPr>
        <w:rFonts w:hint="default"/>
        <w:sz w:val="22"/>
        <w:szCs w:val="22"/>
      </w:rPr>
    </w:lvl>
    <w:lvl w:ilvl="2" w:tplc="0419001B">
      <w:start w:val="1"/>
      <w:numFmt w:val="lowerRoman"/>
      <w:lvlText w:val="%3."/>
      <w:lvlJc w:val="right"/>
      <w:pPr>
        <w:tabs>
          <w:tab w:val="num" w:pos="1545"/>
        </w:tabs>
        <w:ind w:left="15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85"/>
        </w:tabs>
        <w:ind w:left="29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05"/>
        </w:tabs>
        <w:ind w:left="37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45"/>
        </w:tabs>
        <w:ind w:left="51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65"/>
        </w:tabs>
        <w:ind w:left="5865" w:hanging="180"/>
      </w:pPr>
    </w:lvl>
  </w:abstractNum>
  <w:abstractNum w:abstractNumId="2">
    <w:nsid w:val="57801F1F"/>
    <w:multiLevelType w:val="hybridMultilevel"/>
    <w:tmpl w:val="FDA083FA"/>
    <w:lvl w:ilvl="0" w:tplc="D59E8F7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C74"/>
    <w:rsid w:val="000152BB"/>
    <w:rsid w:val="00017B5B"/>
    <w:rsid w:val="00022ED4"/>
    <w:rsid w:val="0003141A"/>
    <w:rsid w:val="00046CE2"/>
    <w:rsid w:val="000644B9"/>
    <w:rsid w:val="00080856"/>
    <w:rsid w:val="00094AAC"/>
    <w:rsid w:val="000A4902"/>
    <w:rsid w:val="000C00C0"/>
    <w:rsid w:val="000C626C"/>
    <w:rsid w:val="000D0274"/>
    <w:rsid w:val="000D72DC"/>
    <w:rsid w:val="000E0A5F"/>
    <w:rsid w:val="000E655D"/>
    <w:rsid w:val="00103581"/>
    <w:rsid w:val="001037E4"/>
    <w:rsid w:val="0010664B"/>
    <w:rsid w:val="001112AE"/>
    <w:rsid w:val="0011465A"/>
    <w:rsid w:val="00114DA2"/>
    <w:rsid w:val="001152A1"/>
    <w:rsid w:val="001201A6"/>
    <w:rsid w:val="00151C0B"/>
    <w:rsid w:val="00156E03"/>
    <w:rsid w:val="0016169B"/>
    <w:rsid w:val="001670E9"/>
    <w:rsid w:val="00180A33"/>
    <w:rsid w:val="00186B2B"/>
    <w:rsid w:val="00191319"/>
    <w:rsid w:val="00193FD2"/>
    <w:rsid w:val="001B04E2"/>
    <w:rsid w:val="001C2A64"/>
    <w:rsid w:val="001C3D2D"/>
    <w:rsid w:val="001C4E9B"/>
    <w:rsid w:val="001C6123"/>
    <w:rsid w:val="001D42D0"/>
    <w:rsid w:val="002028AE"/>
    <w:rsid w:val="00203E1D"/>
    <w:rsid w:val="00212BBB"/>
    <w:rsid w:val="00220802"/>
    <w:rsid w:val="00231055"/>
    <w:rsid w:val="00237CF9"/>
    <w:rsid w:val="00253FA8"/>
    <w:rsid w:val="00256270"/>
    <w:rsid w:val="00256662"/>
    <w:rsid w:val="00267849"/>
    <w:rsid w:val="00271AAE"/>
    <w:rsid w:val="0027787B"/>
    <w:rsid w:val="00293FE5"/>
    <w:rsid w:val="002A7E8F"/>
    <w:rsid w:val="002B0B7B"/>
    <w:rsid w:val="002B326F"/>
    <w:rsid w:val="002D05B4"/>
    <w:rsid w:val="002D0D5F"/>
    <w:rsid w:val="002D5C83"/>
    <w:rsid w:val="00304001"/>
    <w:rsid w:val="00304C24"/>
    <w:rsid w:val="0030569C"/>
    <w:rsid w:val="003501E9"/>
    <w:rsid w:val="0036215C"/>
    <w:rsid w:val="0037658F"/>
    <w:rsid w:val="00377340"/>
    <w:rsid w:val="00382630"/>
    <w:rsid w:val="0039258B"/>
    <w:rsid w:val="00393680"/>
    <w:rsid w:val="00396274"/>
    <w:rsid w:val="003A1DC9"/>
    <w:rsid w:val="003A27D3"/>
    <w:rsid w:val="003A45FD"/>
    <w:rsid w:val="003A4F33"/>
    <w:rsid w:val="003B043C"/>
    <w:rsid w:val="003C4331"/>
    <w:rsid w:val="003D4DE7"/>
    <w:rsid w:val="003E0004"/>
    <w:rsid w:val="003E569F"/>
    <w:rsid w:val="003F0B69"/>
    <w:rsid w:val="003F15F5"/>
    <w:rsid w:val="004022D8"/>
    <w:rsid w:val="004054B8"/>
    <w:rsid w:val="00421C35"/>
    <w:rsid w:val="00422AE8"/>
    <w:rsid w:val="004237CE"/>
    <w:rsid w:val="00432270"/>
    <w:rsid w:val="00432AFD"/>
    <w:rsid w:val="00433C70"/>
    <w:rsid w:val="0045179E"/>
    <w:rsid w:val="00451A88"/>
    <w:rsid w:val="00453C4A"/>
    <w:rsid w:val="00455EAE"/>
    <w:rsid w:val="004726D8"/>
    <w:rsid w:val="00492396"/>
    <w:rsid w:val="00494306"/>
    <w:rsid w:val="00497C93"/>
    <w:rsid w:val="004A1E6D"/>
    <w:rsid w:val="004A6BD8"/>
    <w:rsid w:val="004B7DD3"/>
    <w:rsid w:val="004D50DB"/>
    <w:rsid w:val="004D5D7C"/>
    <w:rsid w:val="004E38E6"/>
    <w:rsid w:val="004E3964"/>
    <w:rsid w:val="004E4494"/>
    <w:rsid w:val="004E60E4"/>
    <w:rsid w:val="005046B8"/>
    <w:rsid w:val="00506155"/>
    <w:rsid w:val="00511185"/>
    <w:rsid w:val="0051580E"/>
    <w:rsid w:val="005172A6"/>
    <w:rsid w:val="0052310B"/>
    <w:rsid w:val="005242CB"/>
    <w:rsid w:val="005437EC"/>
    <w:rsid w:val="00543AA5"/>
    <w:rsid w:val="00551C7B"/>
    <w:rsid w:val="00562FCD"/>
    <w:rsid w:val="00566927"/>
    <w:rsid w:val="0057000D"/>
    <w:rsid w:val="00580D7F"/>
    <w:rsid w:val="00583C0B"/>
    <w:rsid w:val="00584493"/>
    <w:rsid w:val="005851E9"/>
    <w:rsid w:val="00591736"/>
    <w:rsid w:val="005A0B87"/>
    <w:rsid w:val="005A16B8"/>
    <w:rsid w:val="005C2C52"/>
    <w:rsid w:val="005C3EE8"/>
    <w:rsid w:val="005F16D4"/>
    <w:rsid w:val="005F4037"/>
    <w:rsid w:val="005F4B69"/>
    <w:rsid w:val="00600873"/>
    <w:rsid w:val="006029BF"/>
    <w:rsid w:val="006147C6"/>
    <w:rsid w:val="00617A80"/>
    <w:rsid w:val="0064095F"/>
    <w:rsid w:val="006748C0"/>
    <w:rsid w:val="00676106"/>
    <w:rsid w:val="00681B15"/>
    <w:rsid w:val="006B3E16"/>
    <w:rsid w:val="006B5654"/>
    <w:rsid w:val="006D4895"/>
    <w:rsid w:val="006D5CCF"/>
    <w:rsid w:val="006F3CD6"/>
    <w:rsid w:val="006F4687"/>
    <w:rsid w:val="006F79F2"/>
    <w:rsid w:val="007277F7"/>
    <w:rsid w:val="007432FE"/>
    <w:rsid w:val="00770246"/>
    <w:rsid w:val="00772CFE"/>
    <w:rsid w:val="00783F6F"/>
    <w:rsid w:val="00792BFE"/>
    <w:rsid w:val="007A2B34"/>
    <w:rsid w:val="007A57DF"/>
    <w:rsid w:val="007B0A63"/>
    <w:rsid w:val="007D0687"/>
    <w:rsid w:val="007D6DAF"/>
    <w:rsid w:val="007D761B"/>
    <w:rsid w:val="007E07EC"/>
    <w:rsid w:val="00837AD3"/>
    <w:rsid w:val="00844A7D"/>
    <w:rsid w:val="00846D4E"/>
    <w:rsid w:val="00855359"/>
    <w:rsid w:val="00856695"/>
    <w:rsid w:val="00856D43"/>
    <w:rsid w:val="0086205D"/>
    <w:rsid w:val="00881ED8"/>
    <w:rsid w:val="008902E7"/>
    <w:rsid w:val="008A1AE4"/>
    <w:rsid w:val="008A50CF"/>
    <w:rsid w:val="008B0816"/>
    <w:rsid w:val="008B78AC"/>
    <w:rsid w:val="008B7CA7"/>
    <w:rsid w:val="008C18AE"/>
    <w:rsid w:val="008F070C"/>
    <w:rsid w:val="008F072E"/>
    <w:rsid w:val="008F39E6"/>
    <w:rsid w:val="0091479F"/>
    <w:rsid w:val="00925F0D"/>
    <w:rsid w:val="009269BE"/>
    <w:rsid w:val="0092784E"/>
    <w:rsid w:val="009361CF"/>
    <w:rsid w:val="00941BE1"/>
    <w:rsid w:val="0095362A"/>
    <w:rsid w:val="0096366D"/>
    <w:rsid w:val="00972B65"/>
    <w:rsid w:val="00973F54"/>
    <w:rsid w:val="0098588B"/>
    <w:rsid w:val="00992D91"/>
    <w:rsid w:val="00993E03"/>
    <w:rsid w:val="00994B04"/>
    <w:rsid w:val="009A12A5"/>
    <w:rsid w:val="009E5E8D"/>
    <w:rsid w:val="009F128F"/>
    <w:rsid w:val="009F5DDB"/>
    <w:rsid w:val="00A50C3A"/>
    <w:rsid w:val="00A57675"/>
    <w:rsid w:val="00A61DDD"/>
    <w:rsid w:val="00A636B3"/>
    <w:rsid w:val="00A711E6"/>
    <w:rsid w:val="00A7270B"/>
    <w:rsid w:val="00A7303C"/>
    <w:rsid w:val="00A826A3"/>
    <w:rsid w:val="00A862F0"/>
    <w:rsid w:val="00AA6B6D"/>
    <w:rsid w:val="00AB1F33"/>
    <w:rsid w:val="00AB71B6"/>
    <w:rsid w:val="00AC004F"/>
    <w:rsid w:val="00AC2DD5"/>
    <w:rsid w:val="00AE23DA"/>
    <w:rsid w:val="00AF4EFC"/>
    <w:rsid w:val="00AF6C6E"/>
    <w:rsid w:val="00AF713B"/>
    <w:rsid w:val="00B0069D"/>
    <w:rsid w:val="00B25BB0"/>
    <w:rsid w:val="00B30BB2"/>
    <w:rsid w:val="00B3341A"/>
    <w:rsid w:val="00B37CC2"/>
    <w:rsid w:val="00B64DE6"/>
    <w:rsid w:val="00B7415E"/>
    <w:rsid w:val="00B75866"/>
    <w:rsid w:val="00B76839"/>
    <w:rsid w:val="00B85ACB"/>
    <w:rsid w:val="00B94C74"/>
    <w:rsid w:val="00BB20D7"/>
    <w:rsid w:val="00BC310F"/>
    <w:rsid w:val="00BE3EAF"/>
    <w:rsid w:val="00BE466B"/>
    <w:rsid w:val="00BE71B5"/>
    <w:rsid w:val="00BF1344"/>
    <w:rsid w:val="00C03DC4"/>
    <w:rsid w:val="00C15875"/>
    <w:rsid w:val="00C160ED"/>
    <w:rsid w:val="00C2355A"/>
    <w:rsid w:val="00C360EB"/>
    <w:rsid w:val="00C52DFF"/>
    <w:rsid w:val="00C90154"/>
    <w:rsid w:val="00CA0058"/>
    <w:rsid w:val="00CB06D1"/>
    <w:rsid w:val="00CB0895"/>
    <w:rsid w:val="00CB0F74"/>
    <w:rsid w:val="00CC0752"/>
    <w:rsid w:val="00CE048E"/>
    <w:rsid w:val="00D25D82"/>
    <w:rsid w:val="00D276AB"/>
    <w:rsid w:val="00D36B6E"/>
    <w:rsid w:val="00D43DA3"/>
    <w:rsid w:val="00D44054"/>
    <w:rsid w:val="00D45F5E"/>
    <w:rsid w:val="00D6372B"/>
    <w:rsid w:val="00D6382C"/>
    <w:rsid w:val="00D64658"/>
    <w:rsid w:val="00D865BB"/>
    <w:rsid w:val="00D96048"/>
    <w:rsid w:val="00D97D26"/>
    <w:rsid w:val="00DA2364"/>
    <w:rsid w:val="00DB55D8"/>
    <w:rsid w:val="00DB5F88"/>
    <w:rsid w:val="00DD3B9A"/>
    <w:rsid w:val="00DE0F52"/>
    <w:rsid w:val="00DE50C5"/>
    <w:rsid w:val="00DE6388"/>
    <w:rsid w:val="00DF18B3"/>
    <w:rsid w:val="00DF21DE"/>
    <w:rsid w:val="00E00F95"/>
    <w:rsid w:val="00E15D08"/>
    <w:rsid w:val="00E24324"/>
    <w:rsid w:val="00E24C0B"/>
    <w:rsid w:val="00E361F2"/>
    <w:rsid w:val="00E37F16"/>
    <w:rsid w:val="00E43DE5"/>
    <w:rsid w:val="00E603B7"/>
    <w:rsid w:val="00E731BD"/>
    <w:rsid w:val="00E75065"/>
    <w:rsid w:val="00E83D60"/>
    <w:rsid w:val="00E870A1"/>
    <w:rsid w:val="00E91426"/>
    <w:rsid w:val="00EA65AA"/>
    <w:rsid w:val="00EB6F2F"/>
    <w:rsid w:val="00ED449A"/>
    <w:rsid w:val="00EF3722"/>
    <w:rsid w:val="00F013E0"/>
    <w:rsid w:val="00F02B9D"/>
    <w:rsid w:val="00F0742C"/>
    <w:rsid w:val="00F31048"/>
    <w:rsid w:val="00F32638"/>
    <w:rsid w:val="00F3526C"/>
    <w:rsid w:val="00F366F8"/>
    <w:rsid w:val="00F42CBB"/>
    <w:rsid w:val="00F54DA6"/>
    <w:rsid w:val="00F57662"/>
    <w:rsid w:val="00F67D7B"/>
    <w:rsid w:val="00F74F5D"/>
    <w:rsid w:val="00F76DEB"/>
    <w:rsid w:val="00F835CD"/>
    <w:rsid w:val="00F84AA3"/>
    <w:rsid w:val="00F85052"/>
    <w:rsid w:val="00F860DB"/>
    <w:rsid w:val="00F869AC"/>
    <w:rsid w:val="00F93636"/>
    <w:rsid w:val="00FA7EA3"/>
    <w:rsid w:val="00FC6A28"/>
    <w:rsid w:val="00FD5693"/>
    <w:rsid w:val="00FE149E"/>
    <w:rsid w:val="00FE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0767561-9515-4D83-A6A1-9485C54E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iPriority="0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B9D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73F54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973F5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03581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F76DEB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973F54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locked/>
    <w:rsid w:val="00103581"/>
    <w:rPr>
      <w:rFonts w:ascii="Arial" w:hAnsi="Arial" w:cs="Arial"/>
      <w:b/>
      <w:bCs/>
      <w:sz w:val="26"/>
      <w:szCs w:val="26"/>
    </w:rPr>
  </w:style>
  <w:style w:type="character" w:customStyle="1" w:styleId="60">
    <w:name w:val="Заголовок 6 Знак"/>
    <w:link w:val="6"/>
    <w:locked/>
    <w:rsid w:val="00F76DEB"/>
    <w:rPr>
      <w:rFonts w:ascii="Cambria" w:hAnsi="Cambria" w:cs="Cambria"/>
      <w:i/>
      <w:iCs/>
      <w:color w:val="243F60"/>
    </w:rPr>
  </w:style>
  <w:style w:type="paragraph" w:styleId="a3">
    <w:name w:val="Body Text"/>
    <w:basedOn w:val="a"/>
    <w:link w:val="a4"/>
    <w:rsid w:val="00103581"/>
    <w:pPr>
      <w:spacing w:after="120" w:line="240" w:lineRule="auto"/>
    </w:pPr>
    <w:rPr>
      <w:sz w:val="20"/>
      <w:szCs w:val="20"/>
    </w:rPr>
  </w:style>
  <w:style w:type="character" w:customStyle="1" w:styleId="a4">
    <w:name w:val="Основной текст Знак"/>
    <w:link w:val="a3"/>
    <w:locked/>
    <w:rsid w:val="00103581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rsid w:val="00103581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link w:val="21"/>
    <w:locked/>
    <w:rsid w:val="0010358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F76DEB"/>
    <w:pPr>
      <w:ind w:left="720"/>
    </w:pPr>
  </w:style>
  <w:style w:type="paragraph" w:styleId="a6">
    <w:name w:val="No Spacing"/>
    <w:aliases w:val="Без интервала1,основа"/>
    <w:link w:val="a7"/>
    <w:uiPriority w:val="99"/>
    <w:qFormat/>
    <w:rsid w:val="00A7270B"/>
    <w:rPr>
      <w:rFonts w:cs="Calibri"/>
      <w:sz w:val="22"/>
      <w:szCs w:val="22"/>
    </w:rPr>
  </w:style>
  <w:style w:type="paragraph" w:styleId="a8">
    <w:name w:val="Normal (Web)"/>
    <w:basedOn w:val="a"/>
    <w:rsid w:val="00A7270B"/>
    <w:pPr>
      <w:spacing w:before="120" w:after="120" w:line="240" w:lineRule="auto"/>
    </w:pPr>
    <w:rPr>
      <w:sz w:val="24"/>
      <w:szCs w:val="24"/>
    </w:rPr>
  </w:style>
  <w:style w:type="character" w:customStyle="1" w:styleId="a7">
    <w:name w:val="Без интервала Знак"/>
    <w:aliases w:val="Без интервала1 Знак,основа Знак"/>
    <w:link w:val="a6"/>
    <w:uiPriority w:val="99"/>
    <w:locked/>
    <w:rsid w:val="00A7270B"/>
    <w:rPr>
      <w:sz w:val="22"/>
      <w:szCs w:val="22"/>
      <w:lang w:val="ru-RU" w:eastAsia="ru-RU"/>
    </w:rPr>
  </w:style>
  <w:style w:type="character" w:styleId="a9">
    <w:name w:val="footnote reference"/>
    <w:uiPriority w:val="99"/>
    <w:semiHidden/>
    <w:rsid w:val="006B5654"/>
    <w:rPr>
      <w:vertAlign w:val="superscript"/>
    </w:rPr>
  </w:style>
  <w:style w:type="paragraph" w:styleId="aa">
    <w:name w:val="footnote text"/>
    <w:basedOn w:val="a"/>
    <w:link w:val="ab"/>
    <w:uiPriority w:val="99"/>
    <w:semiHidden/>
    <w:rsid w:val="006B565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sz w:val="20"/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6B5654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rsid w:val="006B5654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d">
    <w:name w:val="Текст Знак"/>
    <w:link w:val="ac"/>
    <w:uiPriority w:val="99"/>
    <w:locked/>
    <w:rsid w:val="006B5654"/>
    <w:rPr>
      <w:rFonts w:ascii="Courier New" w:hAnsi="Courier New" w:cs="Courier New"/>
      <w:sz w:val="20"/>
      <w:szCs w:val="20"/>
    </w:rPr>
  </w:style>
  <w:style w:type="paragraph" w:styleId="23">
    <w:name w:val="Body Text 2"/>
    <w:basedOn w:val="a"/>
    <w:link w:val="24"/>
    <w:uiPriority w:val="99"/>
    <w:rsid w:val="006B5654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6B5654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rsid w:val="006B5654"/>
    <w:pPr>
      <w:widowControl w:val="0"/>
      <w:jc w:val="center"/>
    </w:pPr>
    <w:rPr>
      <w:rFonts w:cs="Calibri"/>
      <w:b/>
      <w:bCs/>
      <w:sz w:val="32"/>
      <w:szCs w:val="32"/>
    </w:rPr>
  </w:style>
  <w:style w:type="paragraph" w:styleId="31">
    <w:name w:val="Body Text Indent 3"/>
    <w:basedOn w:val="a"/>
    <w:link w:val="32"/>
    <w:uiPriority w:val="99"/>
    <w:rsid w:val="006B5654"/>
    <w:pPr>
      <w:spacing w:after="120" w:line="240" w:lineRule="auto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6B5654"/>
    <w:rPr>
      <w:rFonts w:ascii="Times New Roman" w:hAnsi="Times New Roman" w:cs="Times New Roman"/>
      <w:sz w:val="16"/>
      <w:szCs w:val="16"/>
    </w:rPr>
  </w:style>
  <w:style w:type="table" w:styleId="ae">
    <w:name w:val="Table Grid"/>
    <w:basedOn w:val="a1"/>
    <w:rsid w:val="00FD5693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uiPriority w:val="99"/>
    <w:rsid w:val="00C2355A"/>
  </w:style>
  <w:style w:type="character" w:customStyle="1" w:styleId="apple-converted-space">
    <w:name w:val="apple-converted-space"/>
    <w:uiPriority w:val="99"/>
    <w:rsid w:val="00C2355A"/>
  </w:style>
  <w:style w:type="character" w:styleId="af">
    <w:name w:val="Hyperlink"/>
    <w:rsid w:val="00C2355A"/>
    <w:rPr>
      <w:color w:val="0000FF"/>
      <w:u w:val="single"/>
    </w:rPr>
  </w:style>
  <w:style w:type="paragraph" w:styleId="af0">
    <w:name w:val="footer"/>
    <w:basedOn w:val="a"/>
    <w:link w:val="af1"/>
    <w:uiPriority w:val="99"/>
    <w:locked/>
    <w:rsid w:val="008902E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</w:style>
  <w:style w:type="character" w:styleId="af2">
    <w:name w:val="page number"/>
    <w:basedOn w:val="a0"/>
    <w:uiPriority w:val="99"/>
    <w:locked/>
    <w:rsid w:val="008902E7"/>
  </w:style>
  <w:style w:type="character" w:customStyle="1" w:styleId="10">
    <w:name w:val="Заголовок 1 Знак"/>
    <w:link w:val="1"/>
    <w:rsid w:val="00973F54"/>
    <w:rPr>
      <w:rFonts w:ascii="Arial" w:hAnsi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rsid w:val="00973F54"/>
    <w:rPr>
      <w:rFonts w:ascii="Arial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link w:val="7"/>
    <w:rsid w:val="00973F54"/>
    <w:rPr>
      <w:rFonts w:ascii="Times New Roman" w:hAnsi="Times New Roman"/>
      <w:sz w:val="24"/>
      <w:szCs w:val="24"/>
    </w:rPr>
  </w:style>
  <w:style w:type="numbering" w:customStyle="1" w:styleId="11">
    <w:name w:val="Нет списка1"/>
    <w:next w:val="a2"/>
    <w:semiHidden/>
    <w:unhideWhenUsed/>
    <w:rsid w:val="00973F54"/>
  </w:style>
  <w:style w:type="paragraph" w:styleId="af3">
    <w:name w:val="Block Text"/>
    <w:basedOn w:val="a"/>
    <w:locked/>
    <w:rsid w:val="00973F54"/>
    <w:pPr>
      <w:spacing w:after="0" w:line="240" w:lineRule="auto"/>
      <w:ind w:left="57" w:right="57" w:firstLine="72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day7">
    <w:name w:val="da y7"/>
    <w:rsid w:val="00973F54"/>
  </w:style>
  <w:style w:type="character" w:styleId="af4">
    <w:name w:val="Strong"/>
    <w:qFormat/>
    <w:rsid w:val="00973F54"/>
    <w:rPr>
      <w:b/>
      <w:bCs/>
    </w:rPr>
  </w:style>
  <w:style w:type="character" w:customStyle="1" w:styleId="t7">
    <w:name w:val="t7"/>
    <w:rsid w:val="00973F54"/>
  </w:style>
  <w:style w:type="paragraph" w:styleId="af5">
    <w:name w:val="Body Text Indent"/>
    <w:basedOn w:val="a"/>
    <w:link w:val="af6"/>
    <w:locked/>
    <w:rsid w:val="00973F54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link w:val="af5"/>
    <w:rsid w:val="00973F54"/>
    <w:rPr>
      <w:rFonts w:ascii="Times New Roman" w:hAnsi="Times New Roman"/>
      <w:sz w:val="24"/>
      <w:szCs w:val="24"/>
    </w:rPr>
  </w:style>
  <w:style w:type="paragraph" w:customStyle="1" w:styleId="12">
    <w:name w:val="Знак1"/>
    <w:basedOn w:val="a"/>
    <w:rsid w:val="00973F54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table" w:styleId="-1">
    <w:name w:val="Table Web 1"/>
    <w:basedOn w:val="a1"/>
    <w:locked/>
    <w:rsid w:val="00973F54"/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7">
    <w:name w:val="header"/>
    <w:basedOn w:val="a"/>
    <w:link w:val="af8"/>
    <w:uiPriority w:val="99"/>
    <w:unhideWhenUsed/>
    <w:locked/>
    <w:rsid w:val="00973F54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character" w:customStyle="1" w:styleId="af8">
    <w:name w:val="Верхний колонтитул Знак"/>
    <w:link w:val="af7"/>
    <w:uiPriority w:val="99"/>
    <w:rsid w:val="00973F54"/>
    <w:rPr>
      <w:rFonts w:eastAsia="Calibri"/>
      <w:sz w:val="22"/>
      <w:szCs w:val="22"/>
      <w:lang w:eastAsia="en-US"/>
    </w:rPr>
  </w:style>
  <w:style w:type="paragraph" w:styleId="af9">
    <w:name w:val="Title"/>
    <w:basedOn w:val="a"/>
    <w:next w:val="a"/>
    <w:link w:val="afa"/>
    <w:uiPriority w:val="10"/>
    <w:qFormat/>
    <w:rsid w:val="00973F54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link w:val="af9"/>
    <w:uiPriority w:val="10"/>
    <w:rsid w:val="00973F54"/>
    <w:rPr>
      <w:rFonts w:ascii="Cambria" w:hAnsi="Cambria"/>
      <w:color w:val="17365D"/>
      <w:spacing w:val="5"/>
      <w:kern w:val="28"/>
      <w:sz w:val="52"/>
      <w:szCs w:val="52"/>
    </w:rPr>
  </w:style>
  <w:style w:type="paragraph" w:styleId="afb">
    <w:name w:val="Subtitle"/>
    <w:basedOn w:val="a"/>
    <w:next w:val="a"/>
    <w:link w:val="afc"/>
    <w:uiPriority w:val="11"/>
    <w:qFormat/>
    <w:rsid w:val="00973F54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customStyle="1" w:styleId="afc">
    <w:name w:val="Подзаголовок Знак"/>
    <w:link w:val="afb"/>
    <w:uiPriority w:val="11"/>
    <w:rsid w:val="00973F54"/>
    <w:rPr>
      <w:rFonts w:ascii="Cambria" w:hAnsi="Cambria"/>
      <w:i/>
      <w:iCs/>
      <w:color w:val="4F81BD"/>
      <w:spacing w:val="15"/>
      <w:sz w:val="24"/>
      <w:szCs w:val="24"/>
    </w:rPr>
  </w:style>
  <w:style w:type="paragraph" w:styleId="afd">
    <w:name w:val="Balloon Text"/>
    <w:basedOn w:val="a"/>
    <w:link w:val="afe"/>
    <w:uiPriority w:val="99"/>
    <w:semiHidden/>
    <w:unhideWhenUsed/>
    <w:locked/>
    <w:rsid w:val="00973F5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e">
    <w:name w:val="Текст выноски Знак"/>
    <w:link w:val="afd"/>
    <w:uiPriority w:val="99"/>
    <w:semiHidden/>
    <w:rsid w:val="00973F5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pi.ru" TargetMode="External"/><Relationship Id="rId18" Type="http://schemas.openxmlformats.org/officeDocument/2006/relationships/hyperlink" Target="http://school.holm.ru" TargetMode="External"/><Relationship Id="rId26" Type="http://schemas.openxmlformats.org/officeDocument/2006/relationships/hyperlink" Target="http://ege.edu.ru" TargetMode="External"/><Relationship Id="rId39" Type="http://schemas.openxmlformats.org/officeDocument/2006/relationships/hyperlink" Target="http://www.univer.omsk.su/omsk/Edu/Rusanova/title.htm" TargetMode="External"/><Relationship Id="rId21" Type="http://schemas.openxmlformats.org/officeDocument/2006/relationships/hyperlink" Target="http://www.school.edu.ru/" TargetMode="External"/><Relationship Id="rId34" Type="http://schemas.openxmlformats.org/officeDocument/2006/relationships/hyperlink" Target="http://www.zaba.ru" TargetMode="External"/><Relationship Id="rId42" Type="http://schemas.openxmlformats.org/officeDocument/2006/relationships/hyperlink" Target="http://math.child.ru" TargetMode="External"/><Relationship Id="rId47" Type="http://schemas.openxmlformats.org/officeDocument/2006/relationships/hyperlink" Target="http://www.uroki.net/docmat.htm" TargetMode="External"/><Relationship Id="rId50" Type="http://schemas.openxmlformats.org/officeDocument/2006/relationships/hyperlink" Target="http://www.alleng.ru/edu/math1.htm" TargetMode="External"/><Relationship Id="rId55" Type="http://schemas.openxmlformats.org/officeDocument/2006/relationships/hyperlink" Target="http://www.edu.ru/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center.fio.ru/som/" TargetMode="External"/><Relationship Id="rId29" Type="http://schemas.openxmlformats.org/officeDocument/2006/relationships/hyperlink" Target="http://vschool.km.ru" TargetMode="External"/><Relationship Id="rId11" Type="http://schemas.openxmlformats.org/officeDocument/2006/relationships/hyperlink" Target="http://www.fipi.ru" TargetMode="External"/><Relationship Id="rId24" Type="http://schemas.openxmlformats.org/officeDocument/2006/relationships/hyperlink" Target="http://www.informika.ru/text/magaz/herald" TargetMode="External"/><Relationship Id="rId32" Type="http://schemas.openxmlformats.org/officeDocument/2006/relationships/hyperlink" Target="http://mat-game.narod.ru/" TargetMode="External"/><Relationship Id="rId37" Type="http://schemas.openxmlformats.org/officeDocument/2006/relationships/hyperlink" Target="http://www.krug.ural.ru/keng/" TargetMode="External"/><Relationship Id="rId40" Type="http://schemas.openxmlformats.org/officeDocument/2006/relationships/hyperlink" Target="http://golovolomka.hobby.ru/" TargetMode="External"/><Relationship Id="rId45" Type="http://schemas.openxmlformats.org/officeDocument/2006/relationships/hyperlink" Target="http://archive.1september.ru/nsc/2002/28/2.htm" TargetMode="External"/><Relationship Id="rId53" Type="http://schemas.openxmlformats.org/officeDocument/2006/relationships/hyperlink" Target="http://karmanform.ucoz.ru/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www.iro.yar.ru:8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ipi.ru" TargetMode="External"/><Relationship Id="rId14" Type="http://schemas.openxmlformats.org/officeDocument/2006/relationships/hyperlink" Target="http://www.fipi.ru" TargetMode="External"/><Relationship Id="rId22" Type="http://schemas.openxmlformats.org/officeDocument/2006/relationships/hyperlink" Target="http://www.ug.ru/" TargetMode="External"/><Relationship Id="rId27" Type="http://schemas.openxmlformats.org/officeDocument/2006/relationships/hyperlink" Target="http://school-collection.edu.ru" TargetMode="External"/><Relationship Id="rId30" Type="http://schemas.openxmlformats.org/officeDocument/2006/relationships/hyperlink" Target="http://college.ru/" TargetMode="External"/><Relationship Id="rId35" Type="http://schemas.openxmlformats.org/officeDocument/2006/relationships/hyperlink" Target="http://mathc.chat.ru/" TargetMode="External"/><Relationship Id="rId43" Type="http://schemas.openxmlformats.org/officeDocument/2006/relationships/hyperlink" Target="http://tmn.fio.ru/works/21x/306/p2101/sret.htm" TargetMode="External"/><Relationship Id="rId48" Type="http://schemas.openxmlformats.org/officeDocument/2006/relationships/hyperlink" Target="http://matematika-na5.narod.ru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hyperlink" Target="http://www.mathvaz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fipi.ru" TargetMode="External"/><Relationship Id="rId17" Type="http://schemas.openxmlformats.org/officeDocument/2006/relationships/hyperlink" Target="http://teacher.fio.ru/" TargetMode="External"/><Relationship Id="rId25" Type="http://schemas.openxmlformats.org/officeDocument/2006/relationships/hyperlink" Target="http://school-sector.relarn.ru/" TargetMode="External"/><Relationship Id="rId33" Type="http://schemas.openxmlformats.org/officeDocument/2006/relationships/hyperlink" Target="http://www.kcn.ru/school/vestnik/n36.htm" TargetMode="External"/><Relationship Id="rId38" Type="http://schemas.openxmlformats.org/officeDocument/2006/relationships/hyperlink" Target="http://www.mathematics.ru" TargetMode="External"/><Relationship Id="rId46" Type="http://schemas.openxmlformats.org/officeDocument/2006/relationships/hyperlink" Target="http://www.it-n.ru/communities.aspx?cat_no=4510&amp;tmpl=com" TargetMode="External"/><Relationship Id="rId20" Type="http://schemas.openxmlformats.org/officeDocument/2006/relationships/hyperlink" Target="http://www.edu.ru/" TargetMode="External"/><Relationship Id="rId41" Type="http://schemas.openxmlformats.org/officeDocument/2006/relationships/hyperlink" Target="http://sch0000.dol.ru/KUDITS/" TargetMode="External"/><Relationship Id="rId54" Type="http://schemas.openxmlformats.org/officeDocument/2006/relationships/hyperlink" Target="http://www.wolis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fipi.ru" TargetMode="External"/><Relationship Id="rId23" Type="http://schemas.openxmlformats.org/officeDocument/2006/relationships/hyperlink" Target="http://www.1september.ru/" TargetMode="External"/><Relationship Id="rId28" Type="http://schemas.openxmlformats.org/officeDocument/2006/relationships/hyperlink" Target="http://picanal.narod.ru" TargetMode="External"/><Relationship Id="rId36" Type="http://schemas.openxmlformats.org/officeDocument/2006/relationships/hyperlink" Target="http://www.mccme.ru" TargetMode="External"/><Relationship Id="rId49" Type="http://schemas.openxmlformats.org/officeDocument/2006/relationships/hyperlink" Target="http://www.uotula.ru/cgi-bin/index.cgi?id=98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fipi.ru" TargetMode="External"/><Relationship Id="rId31" Type="http://schemas.openxmlformats.org/officeDocument/2006/relationships/hyperlink" Target="http://matematika.agava.ru/" TargetMode="External"/><Relationship Id="rId44" Type="http://schemas.openxmlformats.org/officeDocument/2006/relationships/hyperlink" Target="http://www.intelteach.ru/UMPcatalog/f_v801/u_w801/f_x801.esp?path=web%2Findex.htm" TargetMode="External"/><Relationship Id="rId52" Type="http://schemas.openxmlformats.org/officeDocument/2006/relationships/hyperlink" Target="http://www.uztes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25</Pages>
  <Words>6561</Words>
  <Characters>37403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SCHOOL_5</Company>
  <LinksUpToDate>false</LinksUpToDate>
  <CharactersWithSpaces>43877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Админ</cp:lastModifiedBy>
  <cp:revision>140</cp:revision>
  <cp:lastPrinted>2020-09-24T14:09:00Z</cp:lastPrinted>
  <dcterms:created xsi:type="dcterms:W3CDTF">2015-02-14T13:47:00Z</dcterms:created>
  <dcterms:modified xsi:type="dcterms:W3CDTF">2020-09-24T14:10:00Z</dcterms:modified>
</cp:coreProperties>
</file>