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  <w:t>Расписание 3а класса на понедельник 13.04.2020 Г., классный руководитель Приезжева Л.Н.</w:t>
      </w:r>
    </w:p>
    <w:tbl>
      <w:tblPr>
        <w:tblStyle w:val="a3"/>
        <w:tblW w:w="10935" w:type="dxa"/>
        <w:jc w:val="left"/>
        <w:tblInd w:w="-1452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418"/>
        <w:gridCol w:w="1701"/>
        <w:gridCol w:w="3743"/>
        <w:gridCol w:w="2036"/>
        <w:gridCol w:w="2037"/>
      </w:tblGrid>
      <w:tr>
        <w:trPr/>
        <w:tc>
          <w:tcPr>
            <w:tcW w:w="141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70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374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Материал для самостоятельной подготовки</w:t>
            </w:r>
          </w:p>
        </w:tc>
        <w:tc>
          <w:tcPr>
            <w:tcW w:w="203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Форма предоставления результата</w:t>
            </w:r>
          </w:p>
        </w:tc>
        <w:tc>
          <w:tcPr>
            <w:tcW w:w="203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Дата, время предоставления результата</w:t>
            </w:r>
          </w:p>
        </w:tc>
      </w:tr>
      <w:tr>
        <w:trPr/>
        <w:tc>
          <w:tcPr>
            <w:tcW w:w="141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08.30-09.00</w:t>
            </w:r>
          </w:p>
        </w:tc>
        <w:tc>
          <w:tcPr>
            <w:tcW w:w="170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Русский  язык</w:t>
            </w:r>
          </w:p>
        </w:tc>
        <w:tc>
          <w:tcPr>
            <w:tcW w:w="3743" w:type="dxa"/>
            <w:tcBorders/>
            <w:shd w:fill="auto" w:val="clear"/>
          </w:tcPr>
          <w:p>
            <w:pPr>
              <w:pStyle w:val="Normal"/>
              <w:spacing w:lineRule="auto" w:line="276" w:before="0" w:after="20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«Род имён прилагательных»                  Стр. в учебнике   -     72-74.Упражнения  -  124 – 127</w:t>
            </w:r>
          </w:p>
          <w:p>
            <w:pPr>
              <w:pStyle w:val="Normal"/>
              <w:spacing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Домашнее задание: выполнить задание в тетрадке на печатной основе с.47 и выучить правила на с.72-73</w:t>
            </w:r>
          </w:p>
          <w:p>
            <w:pPr>
              <w:pStyle w:val="Normal"/>
              <w:spacing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03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Запись в тетрадь с последующей проверкой учителя</w:t>
            </w:r>
          </w:p>
        </w:tc>
        <w:tc>
          <w:tcPr>
            <w:tcW w:w="203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Предоставление результатов после окончания обучения в удалённой  форме</w:t>
            </w:r>
          </w:p>
        </w:tc>
      </w:tr>
      <w:tr>
        <w:trPr/>
        <w:tc>
          <w:tcPr>
            <w:tcW w:w="141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09.10-09.40</w:t>
            </w:r>
          </w:p>
        </w:tc>
        <w:tc>
          <w:tcPr>
            <w:tcW w:w="170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Англ.язык</w:t>
            </w:r>
          </w:p>
        </w:tc>
        <w:tc>
          <w:tcPr>
            <w:tcW w:w="374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color w:val="00000A"/>
                <w:sz w:val="22"/>
                <w:szCs w:val="22"/>
              </w:rPr>
              <w:t xml:space="preserve">Учитель Колесник Н.И.: 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color w:val="00000A"/>
                <w:sz w:val="22"/>
                <w:szCs w:val="22"/>
              </w:rPr>
              <w:t>Учебник</w:t>
            </w:r>
            <w:r>
              <w:rPr>
                <w:rFonts w:cs="Times New Roman" w:ascii="Times New Roman" w:hAnsi="Times New Roman"/>
                <w:color w:val="000000"/>
                <w:sz w:val="22"/>
                <w:szCs w:val="22"/>
              </w:rPr>
              <w:t xml:space="preserve"> О. В. Афанасьевой  И. В. Михеевой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color w:val="000000"/>
                <w:sz w:val="22"/>
                <w:szCs w:val="22"/>
              </w:rPr>
              <w:t>"</w:t>
            </w:r>
            <w:r>
              <w:rPr>
                <w:rFonts w:cs="Times New Roman" w:ascii="Times New Roman" w:hAnsi="Times New Roman"/>
                <w:color w:val="000000"/>
                <w:sz w:val="22"/>
                <w:szCs w:val="22"/>
                <w:lang w:val="en-US"/>
              </w:rPr>
              <w:t>Rainbow</w:t>
            </w:r>
            <w:r>
              <w:rPr>
                <w:rFonts w:cs="Times New Roman" w:ascii="Times New Roman" w:hAnsi="Times New Roman"/>
                <w:color w:val="000000"/>
                <w:sz w:val="22"/>
                <w:szCs w:val="22"/>
              </w:rPr>
              <w:t xml:space="preserve"> </w:t>
            </w:r>
            <w:r>
              <w:rPr>
                <w:rFonts w:cs="Times New Roman" w:ascii="Times New Roman" w:hAnsi="Times New Roman"/>
                <w:color w:val="000000"/>
                <w:sz w:val="22"/>
                <w:szCs w:val="22"/>
                <w:lang w:val="en-US"/>
              </w:rPr>
              <w:t>English</w:t>
            </w:r>
            <w:r>
              <w:rPr>
                <w:rFonts w:cs="Times New Roman" w:ascii="Times New Roman" w:hAnsi="Times New Roman"/>
                <w:color w:val="000000"/>
                <w:sz w:val="22"/>
                <w:szCs w:val="22"/>
              </w:rPr>
              <w:t>" 3 класс  стр. 29-33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color w:val="000000"/>
                <w:sz w:val="22"/>
                <w:szCs w:val="22"/>
              </w:rPr>
              <w:t>Запись 129- 131, упр. 1, 4, стр. 29-31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color w:val="00000A"/>
                <w:sz w:val="22"/>
                <w:szCs w:val="22"/>
              </w:rPr>
              <w:t>Рабочая тетрадь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color w:val="00000A"/>
                <w:sz w:val="22"/>
                <w:szCs w:val="22"/>
              </w:rPr>
              <w:t>Аудиофайл на странице урока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color w:val="00000A"/>
                <w:sz w:val="22"/>
                <w:szCs w:val="22"/>
              </w:rPr>
              <w:t xml:space="preserve">  </w:t>
            </w:r>
            <w:r>
              <w:rPr>
                <w:rFonts w:cs="Times New Roman" w:ascii="Times New Roman" w:hAnsi="Times New Roman"/>
                <w:color w:val="00000A"/>
                <w:sz w:val="22"/>
                <w:szCs w:val="22"/>
              </w:rPr>
              <w:t>(аудиоприложение на росучебник. рф / audio)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b/>
                <w:bCs/>
                <w:color w:val="00000A"/>
                <w:sz w:val="22"/>
                <w:szCs w:val="22"/>
              </w:rPr>
              <w:t xml:space="preserve">Д/з: </w:t>
            </w:r>
            <w:r>
              <w:rPr>
                <w:rFonts w:cs="Times New Roman" w:ascii="Times New Roman" w:hAnsi="Times New Roman"/>
                <w:color w:val="00000A"/>
                <w:sz w:val="22"/>
                <w:szCs w:val="22"/>
              </w:rPr>
              <w:t>Упр. 1 - 5, стр. 98 - 100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color w:val="00000A"/>
                <w:sz w:val="22"/>
                <w:szCs w:val="22"/>
              </w:rPr>
              <w:t xml:space="preserve"> </w:t>
            </w:r>
            <w:r>
              <w:rPr>
                <w:rFonts w:cs="Times New Roman" w:ascii="Times New Roman" w:hAnsi="Times New Roman"/>
                <w:color w:val="00000A"/>
                <w:sz w:val="22"/>
                <w:szCs w:val="22"/>
              </w:rPr>
              <w:t>РТ (запись  43, стр. 99 )</w:t>
            </w:r>
          </w:p>
          <w:p>
            <w:pPr>
              <w:pStyle w:val="Normal"/>
              <w:tabs>
                <w:tab w:val="left" w:pos="1019" w:leader="none"/>
              </w:tabs>
              <w:spacing w:lineRule="auto" w:line="240"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color w:val="00000A"/>
                <w:sz w:val="22"/>
                <w:szCs w:val="22"/>
              </w:rPr>
              <w:t>Выучить новые слова</w:t>
            </w:r>
          </w:p>
          <w:p>
            <w:pPr>
              <w:pStyle w:val="Normal"/>
              <w:tabs>
                <w:tab w:val="left" w:pos="1019" w:leader="none"/>
              </w:tabs>
              <w:spacing w:lineRule="auto" w:line="240" w:before="0" w:after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color w:val="00000A"/>
                <w:sz w:val="22"/>
                <w:szCs w:val="22"/>
              </w:rPr>
              <w:t xml:space="preserve">Учитель Купина Э.В.: </w:t>
            </w:r>
          </w:p>
          <w:p>
            <w:pPr>
              <w:pStyle w:val="Normal"/>
              <w:spacing w:lineRule="auto" w:line="240" w:before="0" w:after="0"/>
              <w:jc w:val="both"/>
              <w:rPr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sz w:val="22"/>
                <w:szCs w:val="22"/>
              </w:rPr>
              <w:t xml:space="preserve">Учебник </w:t>
            </w:r>
            <w:r>
              <w:rPr>
                <w:rFonts w:cs="Times New Roman" w:ascii="Times New Roman" w:hAnsi="Times New Roman"/>
                <w:color w:val="000000"/>
                <w:sz w:val="22"/>
                <w:szCs w:val="22"/>
              </w:rPr>
              <w:t xml:space="preserve">О. В. Афанасьевой И. В. Михеевой. </w:t>
            </w:r>
          </w:p>
          <w:p>
            <w:pPr>
              <w:pStyle w:val="Normal"/>
              <w:spacing w:lineRule="auto" w:line="240" w:before="0" w:after="0"/>
              <w:jc w:val="both"/>
              <w:rPr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color w:val="000000"/>
                <w:sz w:val="22"/>
                <w:szCs w:val="22"/>
                <w:lang w:val="en-US"/>
              </w:rPr>
              <w:t>"Rainbow English"3</w:t>
            </w:r>
            <w:r>
              <w:rPr>
                <w:rFonts w:cs="Times New Roman" w:ascii="Times New Roman" w:hAnsi="Times New Roman"/>
                <w:color w:val="000000"/>
                <w:sz w:val="22"/>
                <w:szCs w:val="22"/>
              </w:rPr>
              <w:t>класс</w:t>
            </w:r>
          </w:p>
          <w:p>
            <w:pPr>
              <w:pStyle w:val="Normal"/>
              <w:spacing w:lineRule="auto" w:line="240" w:before="0" w:after="0"/>
              <w:jc w:val="both"/>
              <w:rPr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sz w:val="22"/>
                <w:szCs w:val="22"/>
              </w:rPr>
              <w:t>стр</w:t>
            </w:r>
            <w:r>
              <w:rPr>
                <w:rFonts w:cs="Times New Roman" w:ascii="Times New Roman" w:hAnsi="Times New Roman"/>
                <w:sz w:val="22"/>
                <w:szCs w:val="22"/>
                <w:lang w:val="en-US"/>
              </w:rPr>
              <w:t xml:space="preserve">.46-48 </w:t>
            </w:r>
            <w:r>
              <w:rPr>
                <w:rFonts w:cs="Times New Roman" w:ascii="Times New Roman" w:hAnsi="Times New Roman"/>
                <w:sz w:val="22"/>
                <w:szCs w:val="22"/>
              </w:rPr>
              <w:t>упр</w:t>
            </w:r>
            <w:r>
              <w:rPr>
                <w:rFonts w:cs="Times New Roman" w:ascii="Times New Roman" w:hAnsi="Times New Roman"/>
                <w:sz w:val="22"/>
                <w:szCs w:val="22"/>
                <w:lang w:val="en-US"/>
              </w:rPr>
              <w:t>.2,4,5</w:t>
            </w:r>
          </w:p>
          <w:p>
            <w:pPr>
              <w:pStyle w:val="Normal"/>
              <w:tabs>
                <w:tab w:val="left" w:pos="1019" w:leader="none"/>
              </w:tabs>
              <w:spacing w:lineRule="auto" w:line="240" w:before="0"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hyperlink r:id="rId2">
              <w:r>
                <w:rPr>
                  <w:rStyle w:val="Style14"/>
                  <w:rFonts w:cs="Times New Roman" w:ascii="Times New Roman" w:hAnsi="Times New Roman"/>
                  <w:color w:val="0000FF"/>
                  <w:sz w:val="22"/>
                  <w:szCs w:val="22"/>
                  <w:lang w:val="en-US"/>
                </w:rPr>
                <w:t>https://rosuchebnik.ru/kompleks/rainbow/audio/</w:t>
              </w:r>
            </w:hyperlink>
          </w:p>
          <w:p>
            <w:pPr>
              <w:pStyle w:val="Normal"/>
              <w:tabs>
                <w:tab w:val="left" w:pos="1019" w:leader="none"/>
              </w:tabs>
              <w:spacing w:lineRule="auto" w:line="240" w:before="0"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color w:val="0000FF"/>
                <w:sz w:val="22"/>
                <w:szCs w:val="22"/>
                <w:lang w:val="ru-RU"/>
              </w:rPr>
              <w:t xml:space="preserve"> </w:t>
            </w:r>
            <w:r>
              <w:rPr>
                <w:rFonts w:cs="Times New Roman" w:ascii="Times New Roman" w:hAnsi="Times New Roman"/>
                <w:color w:val="000000"/>
                <w:sz w:val="22"/>
                <w:szCs w:val="22"/>
                <w:lang w:val="ru-RU"/>
              </w:rPr>
              <w:t>Д/з: Р.Т. стр.107- 110 упр.1-5</w:t>
            </w:r>
          </w:p>
          <w:p>
            <w:pPr>
              <w:pStyle w:val="Normal"/>
              <w:tabs>
                <w:tab w:val="left" w:pos="1019" w:leader="none"/>
              </w:tabs>
              <w:spacing w:lineRule="auto" w:line="240" w:before="0" w:after="0"/>
              <w:jc w:val="both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>
              <w:rPr>
                <w:rFonts w:cs="Times New Roman" w:ascii="Times New Roman" w:hAnsi="Times New Roman"/>
                <w:color w:val="0000FF"/>
                <w:sz w:val="22"/>
                <w:szCs w:val="22"/>
                <w:lang w:val="en-US"/>
              </w:rPr>
              <w:t>https</w:t>
            </w:r>
            <w:r>
              <w:rPr>
                <w:rFonts w:cs="Times New Roman" w:ascii="Times New Roman" w:hAnsi="Times New Roman"/>
                <w:color w:val="0000FF"/>
                <w:sz w:val="22"/>
                <w:szCs w:val="22"/>
                <w:lang w:val="ru-RU"/>
              </w:rPr>
              <w:t>://</w:t>
            </w:r>
            <w:r>
              <w:rPr>
                <w:rFonts w:cs="Times New Roman" w:ascii="Times New Roman" w:hAnsi="Times New Roman"/>
                <w:color w:val="0000FF"/>
                <w:sz w:val="22"/>
                <w:szCs w:val="22"/>
                <w:lang w:val="en-US"/>
              </w:rPr>
              <w:t>rosuchebnik</w:t>
            </w:r>
            <w:r>
              <w:rPr>
                <w:rFonts w:cs="Times New Roman" w:ascii="Times New Roman" w:hAnsi="Times New Roman"/>
                <w:color w:val="0000FF"/>
                <w:sz w:val="22"/>
                <w:szCs w:val="22"/>
                <w:lang w:val="ru-RU"/>
              </w:rPr>
              <w:t>.</w:t>
            </w:r>
            <w:r>
              <w:rPr>
                <w:rFonts w:cs="Times New Roman" w:ascii="Times New Roman" w:hAnsi="Times New Roman"/>
                <w:color w:val="0000FF"/>
                <w:sz w:val="22"/>
                <w:szCs w:val="22"/>
                <w:lang w:val="en-US"/>
              </w:rPr>
              <w:t>ru</w:t>
            </w:r>
            <w:r>
              <w:rPr>
                <w:rFonts w:cs="Times New Roman" w:ascii="Times New Roman" w:hAnsi="Times New Roman"/>
                <w:color w:val="0000FF"/>
                <w:sz w:val="22"/>
                <w:szCs w:val="22"/>
                <w:lang w:val="ru-RU"/>
              </w:rPr>
              <w:t>/</w:t>
            </w:r>
            <w:r>
              <w:rPr>
                <w:rFonts w:cs="Times New Roman" w:ascii="Times New Roman" w:hAnsi="Times New Roman"/>
                <w:color w:val="0000FF"/>
                <w:sz w:val="22"/>
                <w:szCs w:val="22"/>
                <w:lang w:val="en-US"/>
              </w:rPr>
              <w:t>kompleks</w:t>
            </w:r>
            <w:r>
              <w:rPr>
                <w:rFonts w:cs="Times New Roman" w:ascii="Times New Roman" w:hAnsi="Times New Roman"/>
                <w:color w:val="0000FF"/>
                <w:sz w:val="22"/>
                <w:szCs w:val="22"/>
                <w:lang w:val="ru-RU"/>
              </w:rPr>
              <w:t>/</w:t>
            </w:r>
            <w:r>
              <w:rPr>
                <w:rFonts w:cs="Times New Roman" w:ascii="Times New Roman" w:hAnsi="Times New Roman"/>
                <w:color w:val="0000FF"/>
                <w:sz w:val="22"/>
                <w:szCs w:val="22"/>
                <w:lang w:val="en-US"/>
              </w:rPr>
              <w:t>rainbow</w:t>
            </w:r>
            <w:r>
              <w:rPr>
                <w:rFonts w:cs="Times New Roman" w:ascii="Times New Roman" w:hAnsi="Times New Roman"/>
                <w:color w:val="0000FF"/>
                <w:sz w:val="22"/>
                <w:szCs w:val="22"/>
                <w:lang w:val="ru-RU"/>
              </w:rPr>
              <w:t>/</w:t>
            </w:r>
            <w:r>
              <w:rPr>
                <w:rFonts w:cs="Times New Roman" w:ascii="Times New Roman" w:hAnsi="Times New Roman"/>
                <w:color w:val="0000FF"/>
                <w:sz w:val="22"/>
                <w:szCs w:val="22"/>
                <w:lang w:val="en-US"/>
              </w:rPr>
              <w:t>audio</w:t>
            </w:r>
            <w:r>
              <w:rPr>
                <w:rFonts w:cs="Times New Roman" w:ascii="Times New Roman" w:hAnsi="Times New Roman"/>
                <w:color w:val="0000FF"/>
                <w:sz w:val="22"/>
                <w:szCs w:val="22"/>
                <w:lang w:val="ru-RU"/>
              </w:rPr>
              <w:t>/</w:t>
            </w:r>
          </w:p>
          <w:p>
            <w:pPr>
              <w:pStyle w:val="Normal"/>
              <w:tabs>
                <w:tab w:val="left" w:pos="1019" w:leader="none"/>
              </w:tabs>
              <w:spacing w:lineRule="auto" w:line="240" w:before="0" w:after="0"/>
              <w:jc w:val="center"/>
              <w:rPr>
                <w:color w:val="00000A"/>
              </w:rPr>
            </w:pPr>
            <w:r>
              <w:rPr>
                <w:rFonts w:cs="Times New Roman" w:ascii="Times New Roman" w:hAnsi="Times New Roman"/>
                <w:sz w:val="22"/>
                <w:szCs w:val="22"/>
              </w:rPr>
            </w:r>
          </w:p>
        </w:tc>
        <w:tc>
          <w:tcPr>
            <w:tcW w:w="203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color w:val="00000A"/>
                <w:sz w:val="22"/>
                <w:szCs w:val="22"/>
              </w:rPr>
              <w:t xml:space="preserve">Учитель Колесник Н.И.: 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color w:val="00000A"/>
                <w:sz w:val="22"/>
                <w:szCs w:val="22"/>
              </w:rPr>
              <w:t>мессенджер WhatsApp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color w:val="00000A"/>
                <w:sz w:val="22"/>
                <w:szCs w:val="22"/>
              </w:rPr>
              <w:t xml:space="preserve">группа 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color w:val="00000A"/>
                <w:sz w:val="22"/>
                <w:szCs w:val="22"/>
              </w:rPr>
              <w:t>«Английский язык 3 А»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sz w:val="22"/>
                <w:szCs w:val="22"/>
              </w:rPr>
              <w:t>гр</w:t>
            </w:r>
            <w:r>
              <w:rPr>
                <w:rFonts w:cs="Times New Roman" w:ascii="Times New Roman" w:hAnsi="Times New Roman"/>
                <w:color w:val="00000A"/>
                <w:sz w:val="22"/>
                <w:szCs w:val="22"/>
              </w:rPr>
              <w:t xml:space="preserve">электронная почта 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</w:rPr>
            </w:pPr>
            <w:hyperlink r:id="rId3">
              <w:r>
                <w:rPr>
                  <w:rStyle w:val="Style14"/>
                  <w:rFonts w:cs="Times New Roman" w:ascii="Times New Roman" w:hAnsi="Times New Roman"/>
                  <w:sz w:val="22"/>
                  <w:szCs w:val="22"/>
                  <w:lang w:val="en-US"/>
                </w:rPr>
                <w:t>nata</w:t>
              </w:r>
              <w:r>
                <w:rPr>
                  <w:rStyle w:val="Style14"/>
                  <w:rFonts w:cs="Times New Roman" w:ascii="Times New Roman" w:hAnsi="Times New Roman"/>
                  <w:sz w:val="22"/>
                  <w:szCs w:val="22"/>
                </w:rPr>
                <w:t>-</w:t>
              </w:r>
              <w:r>
                <w:rPr>
                  <w:rStyle w:val="Style14"/>
                  <w:rFonts w:cs="Times New Roman" w:ascii="Times New Roman" w:hAnsi="Times New Roman"/>
                  <w:sz w:val="22"/>
                  <w:szCs w:val="22"/>
                  <w:lang w:val="en-US"/>
                </w:rPr>
                <w:t>kolesnik</w:t>
              </w:r>
              <w:r>
                <w:rPr>
                  <w:rStyle w:val="Style14"/>
                  <w:rFonts w:cs="Times New Roman" w:ascii="Times New Roman" w:hAnsi="Times New Roman"/>
                  <w:sz w:val="22"/>
                  <w:szCs w:val="22"/>
                </w:rPr>
                <w:t>@</w:t>
              </w:r>
              <w:r>
                <w:rPr>
                  <w:rStyle w:val="Style14"/>
                  <w:rFonts w:cs="Times New Roman" w:ascii="Times New Roman" w:hAnsi="Times New Roman"/>
                  <w:sz w:val="22"/>
                  <w:szCs w:val="22"/>
                  <w:lang w:val="en-US"/>
                </w:rPr>
                <w:t>bk</w:t>
              </w:r>
              <w:r>
                <w:rPr>
                  <w:rStyle w:val="Style14"/>
                  <w:rFonts w:cs="Times New Roman" w:ascii="Times New Roman" w:hAnsi="Times New Roman"/>
                  <w:sz w:val="22"/>
                  <w:szCs w:val="22"/>
                </w:rPr>
                <w:t>.</w:t>
              </w:r>
              <w:r>
                <w:rPr>
                  <w:rStyle w:val="Style14"/>
                  <w:rFonts w:cs="Times New Roman" w:ascii="Times New Roman" w:hAnsi="Times New Roman"/>
                  <w:sz w:val="22"/>
                  <w:szCs w:val="22"/>
                  <w:lang w:val="en-US"/>
                </w:rPr>
                <w:t>ru</w:t>
              </w:r>
            </w:hyperlink>
          </w:p>
          <w:p>
            <w:pPr>
              <w:pStyle w:val="Normal"/>
              <w:spacing w:lineRule="auto" w:line="240" w:before="0" w:after="0"/>
              <w:jc w:val="center"/>
              <w:rPr>
                <w:rStyle w:val="Style14"/>
                <w:color w:val="000000"/>
                <w:sz w:val="22"/>
                <w:szCs w:val="22"/>
                <w:u w:val="none"/>
                <w:lang w:val="ru-RU"/>
              </w:rPr>
            </w:pPr>
            <w:r>
              <w:rPr>
                <w:rFonts w:cs="Times New Roman" w:ascii="Times New Roman" w:hAnsi="Times New Roman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Style w:val="Style14"/>
                <w:rFonts w:cs="Times New Roman" w:ascii="Times New Roman" w:hAnsi="Times New Roman"/>
                <w:color w:val="000000"/>
                <w:sz w:val="22"/>
                <w:szCs w:val="22"/>
                <w:u w:val="none"/>
                <w:lang w:val="ru-RU"/>
              </w:rPr>
              <w:t>Учитель Купина Э.В.:</w:t>
            </w:r>
          </w:p>
          <w:p>
            <w:pPr>
              <w:pStyle w:val="Normal"/>
              <w:spacing w:lineRule="auto" w:line="240" w:before="0" w:after="0"/>
              <w:rPr>
                <w:sz w:val="22"/>
                <w:szCs w:val="22"/>
              </w:rPr>
            </w:pPr>
            <w:r>
              <w:rPr>
                <w:rFonts w:cs="Times New Roman" w:ascii="Times New Roman" w:hAnsi="Times New Roman"/>
                <w:sz w:val="22"/>
                <w:szCs w:val="22"/>
              </w:rPr>
              <w:t xml:space="preserve">Электронная почта 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>
                <w:rStyle w:val="Dropdownusernamefirstletter"/>
                <w:rFonts w:cs="Times New Roman" w:ascii="Times New Roman" w:hAnsi="Times New Roman"/>
                <w:i/>
                <w:sz w:val="22"/>
                <w:szCs w:val="22"/>
                <w:shd w:fill="FFFFFF" w:val="clear"/>
                <w:lang w:val="en-US"/>
              </w:rPr>
              <w:t>kupina.ella@yandex.ru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</w:rPr>
            </w:pPr>
            <w:r>
              <w:rPr>
                <w:rStyle w:val="Style14"/>
                <w:rFonts w:cs="Times New Roman" w:ascii="Times New Roman" w:hAnsi="Times New Roman"/>
                <w:bCs/>
                <w:i/>
                <w:color w:val="000000"/>
                <w:sz w:val="22"/>
                <w:szCs w:val="22"/>
                <w:u w:val="none"/>
                <w:shd w:fill="FFFFFF" w:val="clear"/>
                <w:lang w:val="ru-RU"/>
              </w:rPr>
              <w:t>Мессенджер</w:t>
            </w:r>
            <w:r>
              <w:rPr>
                <w:rStyle w:val="Style14"/>
                <w:rFonts w:cs="Times New Roman" w:ascii="Times New Roman" w:hAnsi="Times New Roman"/>
                <w:bCs/>
                <w:i/>
                <w:color w:val="000000"/>
                <w:sz w:val="22"/>
                <w:szCs w:val="22"/>
                <w:u w:val="none"/>
                <w:shd w:fill="FFFFFF" w:val="clear"/>
                <w:lang w:val="en-US"/>
              </w:rPr>
              <w:t xml:space="preserve"> </w:t>
            </w:r>
            <w:r>
              <w:rPr>
                <w:rStyle w:val="Style14"/>
                <w:rFonts w:cs="Times New Roman" w:ascii="Times New Roman" w:hAnsi="Times New Roman"/>
                <w:bCs/>
                <w:i/>
                <w:color w:val="333333"/>
                <w:sz w:val="22"/>
                <w:szCs w:val="22"/>
                <w:u w:val="none"/>
                <w:shd w:fill="FFFFFF" w:val="clear"/>
                <w:lang w:val="en-US"/>
              </w:rPr>
              <w:t>WhatsApp</w:t>
            </w:r>
          </w:p>
        </w:tc>
        <w:tc>
          <w:tcPr>
            <w:tcW w:w="203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color w:val="00000A"/>
                <w:sz w:val="22"/>
                <w:szCs w:val="22"/>
              </w:rPr>
              <w:t>Учитель Колесник Н.И.: до 15.04.20 г.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Style w:val="Style14"/>
                <w:color w:val="000000"/>
                <w:sz w:val="22"/>
                <w:szCs w:val="22"/>
                <w:u w:val="none"/>
                <w:lang w:val="ru-RU"/>
              </w:rPr>
            </w:pPr>
            <w:r>
              <w:rPr>
                <w:rFonts w:cs="Times New Roman" w:ascii="Times New Roman" w:hAnsi="Times New Roman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Style w:val="Style14"/>
                <w:rFonts w:cs="Times New Roman" w:ascii="Times New Roman" w:hAnsi="Times New Roman"/>
                <w:color w:val="000000"/>
                <w:sz w:val="22"/>
                <w:szCs w:val="22"/>
                <w:u w:val="none"/>
                <w:lang w:val="ru-RU"/>
              </w:rPr>
              <w:t>Учитель Купина Э.В.:</w:t>
            </w:r>
          </w:p>
          <w:p>
            <w:pPr>
              <w:pStyle w:val="Normal"/>
              <w:spacing w:lineRule="auto" w:line="240" w:before="0" w:after="0"/>
              <w:rPr>
                <w:rStyle w:val="Style14"/>
                <w:rFonts w:ascii="Times New Roman" w:hAnsi="Times New Roman" w:cs="Times New Roman"/>
                <w:bCs/>
                <w:i/>
                <w:i/>
                <w:color w:val="333333"/>
                <w:sz w:val="22"/>
                <w:szCs w:val="22"/>
                <w:highlight w:val="white"/>
                <w:u w:val="none"/>
                <w:lang w:val="en-US"/>
              </w:rPr>
            </w:pPr>
            <w:r>
              <w:rPr>
                <w:rFonts w:cs="Times New Roman" w:ascii="Times New Roman" w:hAnsi="Times New Roman"/>
                <w:sz w:val="22"/>
                <w:szCs w:val="22"/>
              </w:rPr>
              <w:t xml:space="preserve">до 14.04.2020 г. </w:t>
            </w:r>
          </w:p>
        </w:tc>
      </w:tr>
      <w:tr>
        <w:trPr/>
        <w:tc>
          <w:tcPr>
            <w:tcW w:w="141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09.50-10.20</w:t>
            </w:r>
          </w:p>
        </w:tc>
        <w:tc>
          <w:tcPr>
            <w:tcW w:w="170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Математика</w:t>
            </w:r>
          </w:p>
        </w:tc>
        <w:tc>
          <w:tcPr>
            <w:tcW w:w="3743" w:type="dxa"/>
            <w:tcBorders/>
            <w:shd w:fill="auto" w:val="clear"/>
          </w:tcPr>
          <w:p>
            <w:pPr>
              <w:pStyle w:val="Normal"/>
              <w:spacing w:lineRule="auto" w:line="276" w:before="0" w:after="200"/>
              <w:rPr>
                <w:rFonts w:ascii="Times New Roman" w:hAnsi="Times New Roman" w:eastAsia="Calibri" w:cs="Times New Roman"/>
              </w:rPr>
            </w:pPr>
            <w:r>
              <w:rPr>
                <w:rFonts w:eastAsia="Calibri" w:cs="Times New Roman" w:ascii="Times New Roman" w:hAnsi="Times New Roman"/>
              </w:rPr>
              <w:t>«Числа от  1 до 1000. Устная нумерация»  Страница в учебнике –  с.42</w:t>
            </w:r>
          </w:p>
          <w:p>
            <w:pPr>
              <w:pStyle w:val="Normal"/>
              <w:spacing w:before="0" w:after="0"/>
              <w:rPr>
                <w:rFonts w:ascii="Times New Roman" w:hAnsi="Times New Roman" w:eastAsia="Calibri" w:cs="Times New Roman"/>
              </w:rPr>
            </w:pPr>
            <w:r>
              <w:rPr>
                <w:rFonts w:eastAsia="Calibri" w:cs="Times New Roman" w:ascii="Times New Roman" w:hAnsi="Times New Roman"/>
              </w:rPr>
            </w:r>
          </w:p>
          <w:p>
            <w:pPr>
              <w:pStyle w:val="Normal"/>
              <w:spacing w:before="0" w:after="0"/>
              <w:rPr>
                <w:rFonts w:ascii="Times New Roman" w:hAnsi="Times New Roman" w:eastAsia="Calibri" w:cs="Times New Roman"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Домашнее задание:</w:t>
            </w:r>
            <w:bookmarkStart w:id="0" w:name="_GoBack"/>
            <w:bookmarkEnd w:id="0"/>
            <w:r>
              <w:rPr>
                <w:rFonts w:eastAsia="Calibri" w:cs="Times New Roman" w:ascii="Times New Roman" w:hAnsi="Times New Roman"/>
                <w:sz w:val="24"/>
                <w:szCs w:val="24"/>
              </w:rPr>
              <w:t xml:space="preserve"> выполнить задание в тетрадке на печатной основе с.33 </w:t>
            </w:r>
          </w:p>
          <w:p>
            <w:pPr>
              <w:pStyle w:val="Normal"/>
              <w:spacing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203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eastAsia="ru-RU"/>
              </w:rPr>
              <w:t>Запись в тетрадь с последующей проверкой учителя</w:t>
            </w:r>
          </w:p>
        </w:tc>
        <w:tc>
          <w:tcPr>
            <w:tcW w:w="203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Предоставление результатов после окончания обучения в удалённой  форме</w:t>
            </w:r>
          </w:p>
        </w:tc>
      </w:tr>
      <w:tr>
        <w:trPr/>
        <w:tc>
          <w:tcPr>
            <w:tcW w:w="141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10.35 -11.05</w:t>
            </w:r>
          </w:p>
        </w:tc>
        <w:tc>
          <w:tcPr>
            <w:tcW w:w="170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Литературное чтение</w:t>
            </w:r>
          </w:p>
        </w:tc>
        <w:tc>
          <w:tcPr>
            <w:tcW w:w="374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 xml:space="preserve">С.Я.Маршак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 xml:space="preserve">« Гроза  днём»,   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«В лесу над  росистой поляной…»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А.Л.Барто «Разлука»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Страница в учебнике –  с.110 - 113</w:t>
            </w:r>
          </w:p>
        </w:tc>
        <w:tc>
          <w:tcPr>
            <w:tcW w:w="203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Самопроверка по вопросам в конце темы</w:t>
            </w:r>
          </w:p>
        </w:tc>
        <w:tc>
          <w:tcPr>
            <w:tcW w:w="203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</w:rPr>
              <w:t>Предоставление результатов после окончания обучения в удалённой  форме</w:t>
            </w:r>
          </w:p>
        </w:tc>
      </w:tr>
      <w:tr>
        <w:trPr/>
        <w:tc>
          <w:tcPr>
            <w:tcW w:w="141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11.25-11.55</w:t>
            </w:r>
          </w:p>
        </w:tc>
        <w:tc>
          <w:tcPr>
            <w:tcW w:w="170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374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03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203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widowControl/>
        <w:bidi w:val="0"/>
        <w:spacing w:lineRule="auto" w:line="259" w:before="0" w:after="160"/>
        <w:jc w:val="left"/>
        <w:rPr/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3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unhideWhenUsed/>
    <w:qFormat/>
    <w:rPr/>
  </w:style>
  <w:style w:type="character" w:styleId="Style14">
    <w:name w:val="Интернет-ссылка"/>
    <w:rPr>
      <w:color w:val="000080"/>
      <w:u w:val="single"/>
      <w:lang w:val="zxx" w:eastAsia="zxx" w:bidi="zxx"/>
    </w:rPr>
  </w:style>
  <w:style w:type="character" w:styleId="ListLabel2">
    <w:name w:val="ListLabel 2"/>
    <w:qFormat/>
    <w:rPr>
      <w:rFonts w:ascii="Times New Roman" w:hAnsi="Times New Roman" w:cs="Times New Roman"/>
      <w:sz w:val="16"/>
      <w:szCs w:val="16"/>
      <w:lang w:val="en-US"/>
    </w:rPr>
  </w:style>
  <w:style w:type="character" w:styleId="Dropdownusernamefirstletter">
    <w:name w:val="dropdown-user-name__first-letter"/>
    <w:basedOn w:val="DefaultParagraphFont"/>
    <w:qFormat/>
    <w:rPr/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Mang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Mangal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39"/>
    <w:rsid w:val="00416815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rosuchebnik.ru/kompleks/rainbow/audio/" TargetMode="External"/><Relationship Id="rId3" Type="http://schemas.openxmlformats.org/officeDocument/2006/relationships/hyperlink" Target="mailto:nata-kolesnik@bk.ru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Application>LibreOffice/6.0.2.1$Windows_X86_64 LibreOffice_project/f7f06a8f319e4b62f9bc5095aa112a65d2f3ac89</Application>
  <Pages>2</Pages>
  <Words>250</Words>
  <Characters>1632</Characters>
  <CharactersWithSpaces>1883</CharactersWithSpaces>
  <Paragraphs>58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2020-04-10T16:01:00Z</dcterms:created>
  <dc:creator>Operator</dc:creator>
  <dc:description/>
  <dc:language>ru-RU</dc:language>
  <cp:lastModifiedBy/>
  <dcterms:modified xsi:type="dcterms:W3CDTF">2020-04-13T09:13:23Z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