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37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Календарно-тематическое п</w:t>
      </w:r>
      <w:r>
        <w:rPr>
          <w:rFonts w:eastAsia="Times New Roman" w:cs="Times New Roman"/>
          <w:b/>
          <w:sz w:val="24"/>
        </w:rPr>
        <w:t xml:space="preserve">ланирование для </w:t>
      </w:r>
      <w:r w:rsidR="00F45168">
        <w:rPr>
          <w:rFonts w:eastAsia="Times New Roman" w:cs="Times New Roman"/>
          <w:b/>
          <w:sz w:val="24"/>
        </w:rPr>
        <w:t>4А</w:t>
      </w:r>
      <w:bookmarkStart w:id="0" w:name="_GoBack"/>
      <w:bookmarkEnd w:id="0"/>
      <w:r>
        <w:rPr>
          <w:rFonts w:eastAsia="Times New Roman" w:cs="Times New Roman"/>
          <w:b/>
          <w:sz w:val="24"/>
        </w:rPr>
        <w:t xml:space="preserve"> класса</w:t>
      </w:r>
    </w:p>
    <w:p w:rsidR="00897ADB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Учитель: Годунова Анастасия Эдуардовна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Предмет: Физическая культура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1116"/>
        <w:gridCol w:w="2567"/>
        <w:gridCol w:w="2551"/>
        <w:gridCol w:w="1560"/>
        <w:gridCol w:w="3209"/>
        <w:gridCol w:w="3595"/>
      </w:tblGrid>
      <w:tr w:rsidR="00897ADB" w:rsidRPr="004052AA" w:rsidTr="00B83189">
        <w:trPr>
          <w:trHeight w:val="1228"/>
        </w:trPr>
        <w:tc>
          <w:tcPr>
            <w:tcW w:w="1116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Дата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567" w:type="dxa"/>
          </w:tcPr>
          <w:p w:rsidR="00897ADB" w:rsidRPr="00DD688E" w:rsidRDefault="00897ADB" w:rsidP="004F6B47">
            <w:pPr>
              <w:rPr>
                <w:rFonts w:eastAsia="Times New Roman" w:cs="Times New Roman"/>
                <w:b/>
                <w:sz w:val="24"/>
              </w:rPr>
            </w:pPr>
          </w:p>
          <w:p w:rsidR="00897ADB" w:rsidRPr="00DD688E" w:rsidRDefault="00897ADB" w:rsidP="004F6B47">
            <w:pPr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Тема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551" w:type="dxa"/>
          </w:tcPr>
          <w:p w:rsidR="00897ADB" w:rsidRPr="00DD688E" w:rsidRDefault="00897ADB" w:rsidP="00B9686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897ADB" w:rsidRPr="00DD688E" w:rsidRDefault="00897ADB" w:rsidP="00B968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Домашнее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560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Сроки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выполнения</w:t>
            </w:r>
            <w:proofErr w:type="spellEnd"/>
          </w:p>
        </w:tc>
        <w:tc>
          <w:tcPr>
            <w:tcW w:w="3209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r>
              <w:rPr>
                <w:rFonts w:eastAsia="Times New Roman" w:cs="Times New Roman"/>
                <w:b/>
                <w:sz w:val="24"/>
                <w:lang w:val="ru-RU"/>
              </w:rPr>
              <w:t>Форма предоставления результата</w:t>
            </w:r>
          </w:p>
        </w:tc>
        <w:tc>
          <w:tcPr>
            <w:tcW w:w="3595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Pr="004052AA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>
              <w:rPr>
                <w:rFonts w:eastAsia="Times New Roman" w:cs="Times New Roman"/>
                <w:b/>
                <w:sz w:val="24"/>
              </w:rPr>
              <w:t>ЭОР</w:t>
            </w:r>
          </w:p>
        </w:tc>
      </w:tr>
      <w:tr w:rsidR="00F45168" w:rsidRPr="0003534E" w:rsidTr="00F45168">
        <w:tc>
          <w:tcPr>
            <w:tcW w:w="1116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567" w:type="dxa"/>
          </w:tcPr>
          <w:p w:rsidR="00F45168" w:rsidRPr="0003534E" w:rsidRDefault="00F45168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Развитие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ФК в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2551" w:type="dxa"/>
          </w:tcPr>
          <w:p w:rsidR="00F45168" w:rsidRPr="0003534E" w:rsidRDefault="00F45168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Выписать интересные факты из урока в рабочую тетрадь</w:t>
            </w:r>
          </w:p>
        </w:tc>
        <w:tc>
          <w:tcPr>
            <w:tcW w:w="1560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4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/3593/</w:t>
              </w:r>
            </w:hyperlink>
          </w:p>
        </w:tc>
      </w:tr>
      <w:tr w:rsidR="00F45168" w:rsidRPr="0003534E" w:rsidTr="00F45168">
        <w:tc>
          <w:tcPr>
            <w:tcW w:w="1116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567" w:type="dxa"/>
          </w:tcPr>
          <w:p w:rsidR="00F45168" w:rsidRPr="0003534E" w:rsidRDefault="00F45168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Физ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.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нагрузка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и ЧСС</w:t>
            </w:r>
          </w:p>
        </w:tc>
        <w:tc>
          <w:tcPr>
            <w:tcW w:w="2551" w:type="dxa"/>
          </w:tcPr>
          <w:p w:rsidR="00F45168" w:rsidRPr="0003534E" w:rsidRDefault="00F45168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 xml:space="preserve">Выполнить комплекс упражнений по ссылке (видео) </w:t>
            </w:r>
            <w:hyperlink r:id="rId5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https://www.youtube.com/watch?v=VRd6fVgNGQU</w:t>
              </w:r>
            </w:hyperlink>
          </w:p>
        </w:tc>
        <w:tc>
          <w:tcPr>
            <w:tcW w:w="1560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6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/6186/</w:t>
              </w:r>
            </w:hyperlink>
          </w:p>
        </w:tc>
      </w:tr>
      <w:tr w:rsidR="00F45168" w:rsidRPr="0003534E" w:rsidTr="00F45168">
        <w:tc>
          <w:tcPr>
            <w:tcW w:w="1116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2567" w:type="dxa"/>
          </w:tcPr>
          <w:p w:rsidR="00F45168" w:rsidRPr="0003534E" w:rsidRDefault="00F45168" w:rsidP="00B96863">
            <w:pPr>
              <w:ind w:right="55"/>
              <w:rPr>
                <w:rFonts w:eastAsia="Times New Roman" w:cs="Times New Roman"/>
                <w:sz w:val="24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Правила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предупреждения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травматизма</w:t>
            </w:r>
            <w:proofErr w:type="spellEnd"/>
          </w:p>
        </w:tc>
        <w:tc>
          <w:tcPr>
            <w:tcW w:w="2551" w:type="dxa"/>
          </w:tcPr>
          <w:p w:rsidR="00F45168" w:rsidRPr="0003534E" w:rsidRDefault="00F45168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Выписать основные правила предупреждения травматизма</w:t>
            </w:r>
          </w:p>
        </w:tc>
        <w:tc>
          <w:tcPr>
            <w:tcW w:w="1560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F45168" w:rsidRPr="0003534E" w:rsidRDefault="00F45168" w:rsidP="00B96863">
            <w:pPr>
              <w:tabs>
                <w:tab w:val="left" w:pos="1890"/>
              </w:tabs>
              <w:rPr>
                <w:rFonts w:eastAsia="Times New Roman" w:cs="Times New Roman"/>
                <w:sz w:val="24"/>
                <w:lang w:val="ru-RU"/>
              </w:rPr>
            </w:pPr>
            <w:hyperlink r:id="rId7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/6188/</w:t>
              </w:r>
            </w:hyperlink>
          </w:p>
        </w:tc>
      </w:tr>
      <w:tr w:rsidR="00F45168" w:rsidRPr="0003534E" w:rsidTr="00F45168">
        <w:tc>
          <w:tcPr>
            <w:tcW w:w="1116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2567" w:type="dxa"/>
          </w:tcPr>
          <w:p w:rsidR="00F45168" w:rsidRPr="0003534E" w:rsidRDefault="00F45168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Наблюдаем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за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развитием</w:t>
            </w:r>
            <w:proofErr w:type="spellEnd"/>
          </w:p>
        </w:tc>
        <w:tc>
          <w:tcPr>
            <w:tcW w:w="2551" w:type="dxa"/>
          </w:tcPr>
          <w:p w:rsidR="00F45168" w:rsidRPr="0003534E" w:rsidRDefault="00F45168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 xml:space="preserve">Выполнить комплекс упражнений по ссылке (видео) </w:t>
            </w:r>
            <w:hyperlink r:id="rId8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https://www.youtube.com/watch?v=VRd6fVgNGQU</w:t>
              </w:r>
            </w:hyperlink>
          </w:p>
        </w:tc>
        <w:tc>
          <w:tcPr>
            <w:tcW w:w="1560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lastRenderedPageBreak/>
              <w:t>до.30.04/20</w:t>
            </w:r>
          </w:p>
        </w:tc>
        <w:tc>
          <w:tcPr>
            <w:tcW w:w="3209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Запись ответов из раздела «тренировочные задания» </w:t>
            </w: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lastRenderedPageBreak/>
              <w:t>(по возможности) в рабочую тетрадь, для проверки</w:t>
            </w:r>
          </w:p>
        </w:tc>
        <w:tc>
          <w:tcPr>
            <w:tcW w:w="3595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9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/6185/</w:t>
              </w:r>
            </w:hyperlink>
          </w:p>
        </w:tc>
      </w:tr>
      <w:tr w:rsidR="00F45168" w:rsidRPr="0003534E" w:rsidTr="00F45168">
        <w:tc>
          <w:tcPr>
            <w:tcW w:w="1116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567" w:type="dxa"/>
          </w:tcPr>
          <w:p w:rsidR="00F45168" w:rsidRPr="0003534E" w:rsidRDefault="00F45168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Если хочешь быть здоров – закаляйся!</w:t>
            </w:r>
          </w:p>
        </w:tc>
        <w:tc>
          <w:tcPr>
            <w:tcW w:w="2551" w:type="dxa"/>
          </w:tcPr>
          <w:p w:rsidR="00F45168" w:rsidRPr="0003534E" w:rsidRDefault="00F45168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 xml:space="preserve">Выполнить комплекс упражнений по ссылке (видео) </w:t>
            </w:r>
            <w:hyperlink r:id="rId10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https://www.youtube.com/watch?v=VRd6fVgNGQU</w:t>
              </w:r>
            </w:hyperlink>
          </w:p>
        </w:tc>
        <w:tc>
          <w:tcPr>
            <w:tcW w:w="1560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1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/6187/</w:t>
              </w:r>
            </w:hyperlink>
          </w:p>
        </w:tc>
      </w:tr>
      <w:tr w:rsidR="00F45168" w:rsidRPr="0003534E" w:rsidTr="00F45168">
        <w:tc>
          <w:tcPr>
            <w:tcW w:w="1116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2567" w:type="dxa"/>
          </w:tcPr>
          <w:p w:rsidR="00F45168" w:rsidRPr="0003534E" w:rsidRDefault="00F45168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Обобщающий урок – «Береги здоровье смолоду!»</w:t>
            </w:r>
          </w:p>
        </w:tc>
        <w:tc>
          <w:tcPr>
            <w:tcW w:w="2551" w:type="dxa"/>
          </w:tcPr>
          <w:p w:rsidR="00F45168" w:rsidRPr="0003534E" w:rsidRDefault="00F45168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 xml:space="preserve">Выполнить комплекс упражнений по ссылке (видео) </w:t>
            </w:r>
            <w:hyperlink r:id="rId12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https://www.youtube.com/watch?v=VRd6fVgNGQU</w:t>
              </w:r>
            </w:hyperlink>
          </w:p>
        </w:tc>
        <w:tc>
          <w:tcPr>
            <w:tcW w:w="1560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3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/4595/</w:t>
              </w:r>
            </w:hyperlink>
          </w:p>
        </w:tc>
      </w:tr>
      <w:tr w:rsidR="00F45168" w:rsidRPr="0003534E" w:rsidTr="00F45168">
        <w:tc>
          <w:tcPr>
            <w:tcW w:w="1116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567" w:type="dxa"/>
          </w:tcPr>
          <w:p w:rsidR="00F45168" w:rsidRPr="0003534E" w:rsidRDefault="00F45168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Виды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легкоатлетических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упражнений</w:t>
            </w:r>
            <w:proofErr w:type="spellEnd"/>
          </w:p>
        </w:tc>
        <w:tc>
          <w:tcPr>
            <w:tcW w:w="2551" w:type="dxa"/>
          </w:tcPr>
          <w:p w:rsidR="00F45168" w:rsidRPr="0003534E" w:rsidRDefault="00F45168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 xml:space="preserve">Выполнить комплекс упражнений по ссылке (видео) </w:t>
            </w:r>
            <w:hyperlink r:id="rId14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https://www.youtube.com/watch?v=VRd6fVgNGQU</w:t>
              </w:r>
            </w:hyperlink>
          </w:p>
        </w:tc>
        <w:tc>
          <w:tcPr>
            <w:tcW w:w="1560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5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/4601/</w:t>
              </w:r>
            </w:hyperlink>
          </w:p>
        </w:tc>
      </w:tr>
      <w:tr w:rsidR="00F45168" w:rsidRPr="0003534E" w:rsidTr="00F45168">
        <w:tc>
          <w:tcPr>
            <w:tcW w:w="1116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30.04.20</w:t>
            </w:r>
          </w:p>
        </w:tc>
        <w:tc>
          <w:tcPr>
            <w:tcW w:w="2567" w:type="dxa"/>
          </w:tcPr>
          <w:p w:rsidR="00F45168" w:rsidRPr="0003534E" w:rsidRDefault="00F45168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Техника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метания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мяча</w:t>
            </w:r>
            <w:proofErr w:type="spellEnd"/>
          </w:p>
        </w:tc>
        <w:tc>
          <w:tcPr>
            <w:tcW w:w="2551" w:type="dxa"/>
          </w:tcPr>
          <w:p w:rsidR="00F45168" w:rsidRPr="0003534E" w:rsidRDefault="00F45168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 xml:space="preserve">Попробовать реализовать технику метания мяча, данную в уроке (без снаряда) </w:t>
            </w:r>
          </w:p>
        </w:tc>
        <w:tc>
          <w:tcPr>
            <w:tcW w:w="1560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3209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F45168" w:rsidRPr="0003534E" w:rsidRDefault="00F45168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6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/5166/</w:t>
              </w:r>
            </w:hyperlink>
          </w:p>
        </w:tc>
      </w:tr>
    </w:tbl>
    <w:p w:rsidR="00897ADB" w:rsidRPr="00897ADB" w:rsidRDefault="00897ADB" w:rsidP="00B83189">
      <w:pPr>
        <w:spacing w:after="0"/>
        <w:rPr>
          <w:rFonts w:eastAsia="Times New Roman" w:cs="Times New Roman"/>
          <w:b/>
          <w:sz w:val="24"/>
        </w:rPr>
      </w:pPr>
    </w:p>
    <w:sectPr w:rsidR="00897ADB" w:rsidRPr="00897ADB" w:rsidSect="00897ADB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DB"/>
    <w:rsid w:val="003E6C37"/>
    <w:rsid w:val="004F6B47"/>
    <w:rsid w:val="00886670"/>
    <w:rsid w:val="00897ADB"/>
    <w:rsid w:val="00B83189"/>
    <w:rsid w:val="00F4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CC88D-5896-4349-8FEC-CE211FEF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ADB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character" w:styleId="a4">
    <w:name w:val="Hyperlink"/>
    <w:basedOn w:val="a0"/>
    <w:uiPriority w:val="99"/>
    <w:unhideWhenUsed/>
    <w:rsid w:val="00897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Rd6fVgNGQU" TargetMode="External"/><Relationship Id="rId13" Type="http://schemas.openxmlformats.org/officeDocument/2006/relationships/hyperlink" Target="https://resh.edu.ru/subject/lesson/4595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6188/" TargetMode="External"/><Relationship Id="rId12" Type="http://schemas.openxmlformats.org/officeDocument/2006/relationships/hyperlink" Target="https://www.youtube.com/watch?v=VRd6fVgNGQ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5166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186/" TargetMode="External"/><Relationship Id="rId11" Type="http://schemas.openxmlformats.org/officeDocument/2006/relationships/hyperlink" Target="https://resh.edu.ru/subject/lesson/6187/" TargetMode="External"/><Relationship Id="rId5" Type="http://schemas.openxmlformats.org/officeDocument/2006/relationships/hyperlink" Target="https://www.youtube.com/watch?v=VRd6fVgNGQU" TargetMode="External"/><Relationship Id="rId15" Type="http://schemas.openxmlformats.org/officeDocument/2006/relationships/hyperlink" Target="https://resh.edu.ru/subject/lesson/4601/" TargetMode="External"/><Relationship Id="rId10" Type="http://schemas.openxmlformats.org/officeDocument/2006/relationships/hyperlink" Target="https://www.youtube.com/watch?v=VRd6fVgNGQU" TargetMode="External"/><Relationship Id="rId4" Type="http://schemas.openxmlformats.org/officeDocument/2006/relationships/hyperlink" Target="https://resh.edu.ru/subject/lesson/3593/" TargetMode="External"/><Relationship Id="rId9" Type="http://schemas.openxmlformats.org/officeDocument/2006/relationships/hyperlink" Target="https://resh.edu.ru/subject/lesson/6185/" TargetMode="External"/><Relationship Id="rId14" Type="http://schemas.openxmlformats.org/officeDocument/2006/relationships/hyperlink" Target="https://www.youtube.com/watch?v=VRd6fVgNGQ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2020-04-13T13:28:00Z</dcterms:created>
  <dcterms:modified xsi:type="dcterms:W3CDTF">2020-04-13T13:28:00Z</dcterms:modified>
</cp:coreProperties>
</file>