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2C8" w:rsidRPr="005512C8" w:rsidRDefault="005512C8" w:rsidP="005512C8">
      <w:pPr>
        <w:spacing w:line="240" w:lineRule="auto"/>
        <w:jc w:val="center"/>
        <w:rPr>
          <w:rFonts w:ascii="Arial" w:eastAsia="Times New Roman" w:hAnsi="Arial" w:cs="Arial"/>
          <w:b/>
          <w:bCs/>
          <w:color w:val="000000"/>
          <w:spacing w:val="-15"/>
          <w:sz w:val="36"/>
          <w:szCs w:val="36"/>
          <w:lang w:eastAsia="ru-RU"/>
        </w:rPr>
      </w:pPr>
      <w:r w:rsidRPr="005512C8">
        <w:rPr>
          <w:rFonts w:ascii="Arial" w:eastAsia="Times New Roman" w:hAnsi="Arial" w:cs="Arial"/>
          <w:b/>
          <w:bCs/>
          <w:color w:val="000000"/>
          <w:spacing w:val="-15"/>
          <w:sz w:val="36"/>
          <w:szCs w:val="36"/>
          <w:lang w:eastAsia="ru-RU"/>
        </w:rPr>
        <w:t>Памятка для родителей об информационной безопасности детей</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Определение термина "информационная безопасность детей" содержится в </w:t>
      </w:r>
      <w:hyperlink r:id="rId4" w:anchor="/document/99/902254151/" w:history="1">
        <w:r w:rsidRPr="005512C8">
          <w:rPr>
            <w:rFonts w:ascii="Times New Roman" w:eastAsia="Times New Roman" w:hAnsi="Times New Roman" w:cs="Times New Roman"/>
            <w:color w:val="147900"/>
            <w:sz w:val="21"/>
            <w:szCs w:val="21"/>
            <w:lang w:eastAsia="ru-RU"/>
          </w:rPr>
          <w:t>Федеральном законе № 436-ФЗ "О защите детей от информации, причиняющей вред их здоровью и развитию"</w:t>
        </w:r>
      </w:hyperlink>
      <w:r w:rsidRPr="005512C8">
        <w:rPr>
          <w:rFonts w:ascii="Times New Roman" w:eastAsia="Times New Roman" w:hAnsi="Times New Roman" w:cs="Times New Roman"/>
          <w:color w:val="000000"/>
          <w:sz w:val="21"/>
          <w:szCs w:val="21"/>
          <w:lang w:eastAsia="ru-RU"/>
        </w:rPr>
        <w:t>,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В силу </w:t>
      </w:r>
      <w:hyperlink r:id="rId5" w:anchor="/document/99/902254151/" w:history="1">
        <w:r w:rsidRPr="005512C8">
          <w:rPr>
            <w:rFonts w:ascii="Times New Roman" w:eastAsia="Times New Roman" w:hAnsi="Times New Roman" w:cs="Times New Roman"/>
            <w:color w:val="147900"/>
            <w:sz w:val="21"/>
            <w:szCs w:val="21"/>
            <w:lang w:eastAsia="ru-RU"/>
          </w:rPr>
          <w:t>Федерального закона № 436-ФЗ</w:t>
        </w:r>
      </w:hyperlink>
      <w:r w:rsidRPr="005512C8">
        <w:rPr>
          <w:rFonts w:ascii="Times New Roman" w:eastAsia="Times New Roman" w:hAnsi="Times New Roman" w:cs="Times New Roman"/>
          <w:color w:val="000000"/>
          <w:sz w:val="21"/>
          <w:szCs w:val="21"/>
          <w:lang w:eastAsia="ru-RU"/>
        </w:rPr>
        <w:t> информацией, причиняющей вред здоровью и (или) развитию детей, является:</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1. информация, запрещенная для распространения среди детей;</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2. информация, распространение которой ограничено среди детей определенных возрастных категорий.</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3. К информации, запрещенной для распространения среди детей, относится:</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 xml:space="preserve">4. информация, побуждающая детей к совершению действий, представляющих угрозу их жизни и (или) здоровью, в </w:t>
      </w:r>
      <w:proofErr w:type="spellStart"/>
      <w:r w:rsidRPr="005512C8">
        <w:rPr>
          <w:rFonts w:ascii="Times New Roman" w:eastAsia="Times New Roman" w:hAnsi="Times New Roman" w:cs="Times New Roman"/>
          <w:color w:val="000000"/>
          <w:sz w:val="21"/>
          <w:szCs w:val="21"/>
          <w:lang w:eastAsia="ru-RU"/>
        </w:rPr>
        <w:t>т.ч</w:t>
      </w:r>
      <w:proofErr w:type="spellEnd"/>
      <w:r w:rsidRPr="005512C8">
        <w:rPr>
          <w:rFonts w:ascii="Times New Roman" w:eastAsia="Times New Roman" w:hAnsi="Times New Roman" w:cs="Times New Roman"/>
          <w:color w:val="000000"/>
          <w:sz w:val="21"/>
          <w:szCs w:val="21"/>
          <w:lang w:eastAsia="ru-RU"/>
        </w:rPr>
        <w:t>. причинению вреда своему здоровью, самоубийству;</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7. отрицающая семейные ценности и формирующая неуважение к родителям и (или) другим членам семьи;</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8. оправдывающая противоправное поведение;</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9. содержащая нецензурную брань;</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10. содержащая информацию порнографического характера.</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К информации, распространение которой ограничено среди детей определенного возраста, относится:</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 xml:space="preserve">2. вызывающая у детей страх, ужас или панику, в </w:t>
      </w:r>
      <w:proofErr w:type="spellStart"/>
      <w:r w:rsidRPr="005512C8">
        <w:rPr>
          <w:rFonts w:ascii="Times New Roman" w:eastAsia="Times New Roman" w:hAnsi="Times New Roman" w:cs="Times New Roman"/>
          <w:color w:val="000000"/>
          <w:sz w:val="21"/>
          <w:szCs w:val="21"/>
          <w:lang w:eastAsia="ru-RU"/>
        </w:rPr>
        <w:t>т.ч</w:t>
      </w:r>
      <w:proofErr w:type="spellEnd"/>
      <w:r w:rsidRPr="005512C8">
        <w:rPr>
          <w:rFonts w:ascii="Times New Roman" w:eastAsia="Times New Roman" w:hAnsi="Times New Roman" w:cs="Times New Roman"/>
          <w:color w:val="000000"/>
          <w:sz w:val="21"/>
          <w:szCs w:val="21"/>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3. представляемая в виде изображения или описания половых отношений между мужчиной и женщиной;</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4. содержащая бранные слова и выражения, не относящиеся к нецензурной брани.</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b/>
          <w:bCs/>
          <w:color w:val="000000"/>
          <w:sz w:val="21"/>
          <w:szCs w:val="21"/>
          <w:lang w:eastAsia="ru-RU"/>
        </w:rPr>
        <w:t>Общие правила для родителей</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2. Если Ваш ребенок имеет аккаунт на одном из социальных сервисов (</w:t>
      </w:r>
      <w:proofErr w:type="spellStart"/>
      <w:r w:rsidRPr="005512C8">
        <w:rPr>
          <w:rFonts w:ascii="Times New Roman" w:eastAsia="Times New Roman" w:hAnsi="Times New Roman" w:cs="Times New Roman"/>
          <w:color w:val="000000"/>
          <w:sz w:val="21"/>
          <w:szCs w:val="21"/>
          <w:lang w:eastAsia="ru-RU"/>
        </w:rPr>
        <w:t>LiveJournal</w:t>
      </w:r>
      <w:proofErr w:type="spellEnd"/>
      <w:r w:rsidRPr="005512C8">
        <w:rPr>
          <w:rFonts w:ascii="Times New Roman" w:eastAsia="Times New Roman" w:hAnsi="Times New Roman" w:cs="Times New Roman"/>
          <w:color w:val="000000"/>
          <w:sz w:val="21"/>
          <w:szCs w:val="21"/>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w:t>
      </w:r>
      <w:r w:rsidRPr="005512C8">
        <w:rPr>
          <w:rFonts w:ascii="Times New Roman" w:eastAsia="Times New Roman" w:hAnsi="Times New Roman" w:cs="Times New Roman"/>
          <w:color w:val="000000"/>
          <w:sz w:val="21"/>
          <w:szCs w:val="21"/>
          <w:lang w:eastAsia="ru-RU"/>
        </w:rPr>
        <w:lastRenderedPageBreak/>
        <w:t xml:space="preserve">сайты (например, </w:t>
      </w:r>
      <w:proofErr w:type="spellStart"/>
      <w:r w:rsidRPr="005512C8">
        <w:rPr>
          <w:rFonts w:ascii="Times New Roman" w:eastAsia="Times New Roman" w:hAnsi="Times New Roman" w:cs="Times New Roman"/>
          <w:color w:val="000000"/>
          <w:sz w:val="21"/>
          <w:szCs w:val="21"/>
          <w:lang w:eastAsia="ru-RU"/>
        </w:rPr>
        <w:t>порносайт</w:t>
      </w:r>
      <w:proofErr w:type="spellEnd"/>
      <w:r w:rsidRPr="005512C8">
        <w:rPr>
          <w:rFonts w:ascii="Times New Roman" w:eastAsia="Times New Roman" w:hAnsi="Times New Roman" w:cs="Times New Roman"/>
          <w:color w:val="000000"/>
          <w:sz w:val="21"/>
          <w:szCs w:val="21"/>
          <w:lang w:eastAsia="ru-RU"/>
        </w:rPr>
        <w:t>, или сайт, на котором друг упоминает номер сотового телефона Вашего ребенка или Ваш домашний адрес).</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b/>
          <w:bCs/>
          <w:color w:val="000000"/>
          <w:sz w:val="21"/>
          <w:szCs w:val="21"/>
          <w:lang w:eastAsia="ru-RU"/>
        </w:rPr>
        <w:t>Возраст от 7 до 8 лет</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Советы по безопасности в сети Интернет для детей 7-8 лет</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1. Создайте список домашних правил посещения Интернета при участии детей и требуйте его выполнения.</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3. Компьютер с подключением к Интернету должен находиться в общей комнате под присмотром родителей.</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4. Используйте специальные детские поисковые машины.</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5. Используйте средства блокирования нежелательного контента как дополнение к стандартному Родительскому контролю.</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6. Создайте семейный электронный ящик, чтобы не позволить детям иметь собственные адреса.</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7. Блокируйте доступ к сайтам с бесплатными почтовыми ящиками с помощью соответствующего программного обеспечения.</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9. Научите детей не загружать файлы, программы или музыку без вашего согласия.</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10. Не разрешайте детям использовать службы мгновенного обмена сообщениями.</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11. В "белый" список сайтов, разрешенных для посещения, вносите только сайты с хорошей репутацией.</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12. Не забывайте беседовать с детьми об их друзьях в Интернете, как если бы речь шла о друзьях в реальной жизни.</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b/>
          <w:bCs/>
          <w:color w:val="000000"/>
          <w:sz w:val="21"/>
          <w:szCs w:val="21"/>
          <w:lang w:eastAsia="ru-RU"/>
        </w:rPr>
        <w:t>Возраст детей от 9 до 12 лет</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Советы по безопасности для детей от 9 до 12 лет</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lastRenderedPageBreak/>
        <w:t>1. Создайте список домашних правил посещения Интернет при участии детей и требуйте его выполнения.</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2. Требуйте от Вашего ребенка соблюдения норм нахождения за компьютером.</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4. Компьютер с подключением в Интернет должен находиться в общей комнате под присмотром родителей.</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5. Используйте средства блокирования нежелательного контента как дополнение к стандартному Родительскому контролю.</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6. Не забывайте принимать непосредственное участие в жизни ребенка, беседовать с детьми об их друзьях в Интернете.</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7. Настаивайте, чтобы дети никогда не соглашались на личные встречи с друзьями по Интернету.</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8. Позволяйте детям заходить только на сайты из "белого" списка, который создайте вместе с ними.</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11. Создайте Вашему ребенку ограниченную учетную запись для работы на компьютере.</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13. Расскажите детям о порнографии в Интернете.</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15. Объясните детям, что нельзя использовать сеть для хулиганства, распространения сплетен или угроз.</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b/>
          <w:bCs/>
          <w:color w:val="000000"/>
          <w:sz w:val="21"/>
          <w:szCs w:val="21"/>
          <w:lang w:eastAsia="ru-RU"/>
        </w:rPr>
        <w:t>Возраст детей от 13 до 17 лет</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Советы по безопасности в этом возрасте от 13 до 17 лет</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2. Компьютер с подключением к сети Интернет должен находиться в общей комнате.</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lastRenderedPageBreak/>
        <w:t>4. Используйте средства блокирования нежелательного контента как дополнение к стандартному Родительскому контролю.</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 xml:space="preserve">5. Необходимо знать, какими чатами пользуются Ваши дети. Поощряйте использование </w:t>
      </w:r>
      <w:proofErr w:type="spellStart"/>
      <w:r w:rsidRPr="005512C8">
        <w:rPr>
          <w:rFonts w:ascii="Times New Roman" w:eastAsia="Times New Roman" w:hAnsi="Times New Roman" w:cs="Times New Roman"/>
          <w:color w:val="000000"/>
          <w:sz w:val="21"/>
          <w:szCs w:val="21"/>
          <w:lang w:eastAsia="ru-RU"/>
        </w:rPr>
        <w:t>модерируемых</w:t>
      </w:r>
      <w:proofErr w:type="spellEnd"/>
      <w:r w:rsidRPr="005512C8">
        <w:rPr>
          <w:rFonts w:ascii="Times New Roman" w:eastAsia="Times New Roman" w:hAnsi="Times New Roman" w:cs="Times New Roman"/>
          <w:color w:val="000000"/>
          <w:sz w:val="21"/>
          <w:szCs w:val="21"/>
          <w:lang w:eastAsia="ru-RU"/>
        </w:rPr>
        <w:t> чатов и настаивайте, чтобы дети не общались в приватном режиме.</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6. Настаивайте на том, чтобы дети никогда не встречались лично с друзьями из сети Интернет.</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11. Приучите себя знакомиться с сайтами, которые посещают подростки.</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5512C8" w:rsidRPr="005512C8" w:rsidRDefault="005512C8" w:rsidP="005512C8">
      <w:pPr>
        <w:spacing w:after="120" w:line="240" w:lineRule="auto"/>
        <w:rPr>
          <w:rFonts w:ascii="Times New Roman" w:eastAsia="Times New Roman" w:hAnsi="Times New Roman" w:cs="Times New Roman"/>
          <w:color w:val="000000"/>
          <w:sz w:val="21"/>
          <w:szCs w:val="21"/>
          <w:lang w:eastAsia="ru-RU"/>
        </w:rPr>
      </w:pPr>
      <w:r w:rsidRPr="005512C8">
        <w:rPr>
          <w:rFonts w:ascii="Times New Roman" w:eastAsia="Times New Roman" w:hAnsi="Times New Roman" w:cs="Times New Roman"/>
          <w:color w:val="000000"/>
          <w:sz w:val="21"/>
          <w:szCs w:val="21"/>
          <w:lang w:eastAsia="ru-RU"/>
        </w:rPr>
        <w:t xml:space="preserve">Постоянно контролируйте использование Интернета Вашим ребенком! Это </w:t>
      </w:r>
      <w:proofErr w:type="gramStart"/>
      <w:r w:rsidRPr="005512C8">
        <w:rPr>
          <w:rFonts w:ascii="Times New Roman" w:eastAsia="Times New Roman" w:hAnsi="Times New Roman" w:cs="Times New Roman"/>
          <w:color w:val="000000"/>
          <w:sz w:val="21"/>
          <w:szCs w:val="21"/>
          <w:lang w:eastAsia="ru-RU"/>
        </w:rPr>
        <w:t xml:space="preserve">не нарушение </w:t>
      </w:r>
      <w:proofErr w:type="gramEnd"/>
      <w:r w:rsidRPr="005512C8">
        <w:rPr>
          <w:rFonts w:ascii="Times New Roman" w:eastAsia="Times New Roman" w:hAnsi="Times New Roman" w:cs="Times New Roman"/>
          <w:color w:val="000000"/>
          <w:sz w:val="21"/>
          <w:szCs w:val="21"/>
          <w:lang w:eastAsia="ru-RU"/>
        </w:rPr>
        <w:t>его личного пространства, а мера предосторожности и проявление Вашей родительской ответственности и заботы.</w:t>
      </w:r>
    </w:p>
    <w:p w:rsidR="005512C8" w:rsidRPr="005512C8" w:rsidRDefault="005512C8" w:rsidP="005512C8">
      <w:pPr>
        <w:spacing w:after="0" w:line="240" w:lineRule="auto"/>
        <w:rPr>
          <w:rFonts w:ascii="Times New Roman" w:eastAsia="Times New Roman" w:hAnsi="Times New Roman" w:cs="Times New Roman"/>
          <w:sz w:val="24"/>
          <w:szCs w:val="24"/>
          <w:lang w:eastAsia="ru-RU"/>
        </w:rPr>
      </w:pPr>
      <w:r w:rsidRPr="005512C8">
        <w:rPr>
          <w:rFonts w:ascii="Arial" w:eastAsia="Times New Roman" w:hAnsi="Arial" w:cs="Arial"/>
          <w:color w:val="000000"/>
          <w:sz w:val="21"/>
          <w:szCs w:val="21"/>
          <w:lang w:eastAsia="ru-RU"/>
        </w:rPr>
        <w:br/>
      </w:r>
    </w:p>
    <w:p w:rsidR="005512C8" w:rsidRPr="005512C8" w:rsidRDefault="005512C8" w:rsidP="005512C8">
      <w:pPr>
        <w:spacing w:after="120" w:line="240" w:lineRule="auto"/>
        <w:rPr>
          <w:rFonts w:ascii="Arial" w:eastAsia="Times New Roman" w:hAnsi="Arial" w:cs="Arial"/>
          <w:color w:val="000000"/>
          <w:sz w:val="21"/>
          <w:szCs w:val="21"/>
          <w:lang w:eastAsia="ru-RU"/>
        </w:rPr>
      </w:pPr>
      <w:r w:rsidRPr="005512C8">
        <w:rPr>
          <w:rFonts w:ascii="Arial" w:eastAsia="Times New Roman" w:hAnsi="Arial" w:cs="Arial"/>
          <w:color w:val="000000"/>
          <w:sz w:val="21"/>
          <w:szCs w:val="21"/>
          <w:lang w:eastAsia="ru-RU"/>
        </w:rPr>
        <w:br/>
      </w:r>
      <w:r>
        <w:rPr>
          <w:rFonts w:ascii="Arial" w:eastAsia="Times New Roman" w:hAnsi="Arial" w:cs="Arial"/>
          <w:color w:val="000000"/>
          <w:sz w:val="21"/>
          <w:szCs w:val="21"/>
          <w:lang w:eastAsia="ru-RU"/>
        </w:rPr>
        <w:t xml:space="preserve"> </w:t>
      </w:r>
      <w:bookmarkStart w:id="0" w:name="_GoBack"/>
      <w:bookmarkEnd w:id="0"/>
    </w:p>
    <w:p w:rsidR="00074E09" w:rsidRDefault="00074E09"/>
    <w:sectPr w:rsidR="00074E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2C8"/>
    <w:rsid w:val="00074E09"/>
    <w:rsid w:val="00551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8FFD6-C022-4B70-ADD8-016F5596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579505">
      <w:bodyDiv w:val="1"/>
      <w:marLeft w:val="0"/>
      <w:marRight w:val="0"/>
      <w:marTop w:val="0"/>
      <w:marBottom w:val="0"/>
      <w:divBdr>
        <w:top w:val="none" w:sz="0" w:space="0" w:color="auto"/>
        <w:left w:val="none" w:sz="0" w:space="0" w:color="auto"/>
        <w:bottom w:val="none" w:sz="0" w:space="0" w:color="auto"/>
        <w:right w:val="none" w:sz="0" w:space="0" w:color="auto"/>
      </w:divBdr>
      <w:divsChild>
        <w:div w:id="632835910">
          <w:marLeft w:val="0"/>
          <w:marRight w:val="0"/>
          <w:marTop w:val="1605"/>
          <w:marBottom w:val="6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ip.1obraz.ru/?utm_campaign=service_DemoUser&amp;utm_medium=letter&amp;utm_source=letter_crm&amp;token=0ca41334-bcaa-11a0-6d55-2d0195e07b0b&amp;ttl=7888&amp;ustp=F" TargetMode="External"/><Relationship Id="rId4" Type="http://schemas.openxmlformats.org/officeDocument/2006/relationships/hyperlink" Target="https://vip.1obraz.ru/?utm_campaign=service_DemoUser&amp;utm_medium=letter&amp;utm_source=letter_crm&amp;token=0ca41334-bcaa-11a0-6d55-2d0195e07b0b&amp;ttl=7888&amp;ustp=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1893</Words>
  <Characters>10792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2018-10-25T18:49:00Z</dcterms:created>
  <dcterms:modified xsi:type="dcterms:W3CDTF">2018-10-25T18:50:00Z</dcterms:modified>
</cp:coreProperties>
</file>